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4D1" w:rsidRPr="006360D6" w:rsidRDefault="00AE44D1" w:rsidP="00AE44D1">
      <w:pPr>
        <w:jc w:val="center"/>
        <w:rPr>
          <w:rFonts w:ascii="Arial" w:hAnsi="Arial" w:cs="Arial"/>
        </w:rPr>
      </w:pPr>
      <w:r w:rsidRPr="006360D6">
        <w:rPr>
          <w:rFonts w:ascii="Arial" w:hAnsi="Arial" w:cs="Arial"/>
        </w:rPr>
        <w:t>SULTAN AZLAN SHAH POWER STATION</w:t>
      </w:r>
      <w:r w:rsidRPr="006360D6">
        <w:rPr>
          <w:rFonts w:ascii="Arial" w:hAnsi="Arial" w:cs="Arial"/>
        </w:rPr>
        <w:br/>
        <w:t>TNB JANAMANJUNG SDN BHD</w:t>
      </w:r>
      <w:r w:rsidRPr="006360D6">
        <w:rPr>
          <w:rFonts w:ascii="Arial" w:hAnsi="Arial" w:cs="Arial"/>
        </w:rPr>
        <w:br/>
        <w:t>CHEMICAL SERVICES AND ENVIRONMENT SECTION</w:t>
      </w:r>
    </w:p>
    <w:p w:rsidR="00AE44D1" w:rsidRDefault="00AE44D1" w:rsidP="00AE44D1">
      <w:pPr>
        <w:jc w:val="center"/>
        <w:rPr>
          <w:rFonts w:ascii="Arial" w:hAnsi="Arial" w:cs="Arial"/>
          <w:b/>
        </w:rPr>
      </w:pPr>
      <w:r w:rsidRPr="006360D6">
        <w:rPr>
          <w:rFonts w:ascii="Arial" w:hAnsi="Arial" w:cs="Arial"/>
        </w:rPr>
        <w:t>MONTHLY REPORT</w:t>
      </w:r>
      <w:r w:rsidRPr="006360D6">
        <w:rPr>
          <w:rFonts w:ascii="Arial" w:hAnsi="Arial" w:cs="Arial"/>
        </w:rPr>
        <w:br/>
      </w:r>
      <w:r w:rsidR="000637FE">
        <w:rPr>
          <w:rFonts w:ascii="Arial" w:hAnsi="Arial" w:cs="Arial"/>
          <w:b/>
        </w:rPr>
        <w:t>April</w:t>
      </w:r>
      <w:r w:rsidR="00AF42CC">
        <w:rPr>
          <w:rFonts w:ascii="Arial" w:hAnsi="Arial" w:cs="Arial"/>
          <w:b/>
        </w:rPr>
        <w:t xml:space="preserve"> 2019</w:t>
      </w:r>
    </w:p>
    <w:p w:rsidR="00B03552" w:rsidRPr="006360D6" w:rsidRDefault="00B03552" w:rsidP="00B03552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6360D6">
        <w:rPr>
          <w:rFonts w:ascii="Arial" w:hAnsi="Arial" w:cs="Arial"/>
        </w:rPr>
        <w:t>Environment Performance Update</w:t>
      </w:r>
    </w:p>
    <w:p w:rsidR="00B03552" w:rsidRPr="006360D6" w:rsidRDefault="00B03552" w:rsidP="00B03552">
      <w:pPr>
        <w:pStyle w:val="ListParagraph"/>
        <w:rPr>
          <w:rFonts w:ascii="Arial" w:hAnsi="Arial" w:cs="Arial"/>
        </w:rPr>
      </w:pPr>
    </w:p>
    <w:tbl>
      <w:tblPr>
        <w:tblStyle w:val="TableGrid"/>
        <w:tblpPr w:leftFromText="180" w:rightFromText="180" w:vertAnchor="text" w:tblpY="1"/>
        <w:tblOverlap w:val="never"/>
        <w:tblW w:w="10345" w:type="dxa"/>
        <w:tblLook w:val="04A0" w:firstRow="1" w:lastRow="0" w:firstColumn="1" w:lastColumn="0" w:noHBand="0" w:noVBand="1"/>
      </w:tblPr>
      <w:tblGrid>
        <w:gridCol w:w="1710"/>
        <w:gridCol w:w="1440"/>
        <w:gridCol w:w="7195"/>
      </w:tblGrid>
      <w:tr w:rsidR="0020195E" w:rsidRPr="006360D6" w:rsidTr="00A35DEE">
        <w:trPr>
          <w:trHeight w:val="709"/>
        </w:trPr>
        <w:tc>
          <w:tcPr>
            <w:tcW w:w="1710" w:type="dxa"/>
            <w:shd w:val="clear" w:color="auto" w:fill="DDD9C3" w:themeFill="background2" w:themeFillShade="E6"/>
            <w:vAlign w:val="center"/>
            <w:hideMark/>
          </w:tcPr>
          <w:p w:rsidR="0020195E" w:rsidRPr="006360D6" w:rsidRDefault="0020195E" w:rsidP="00A35DEE">
            <w:pPr>
              <w:jc w:val="center"/>
              <w:rPr>
                <w:rFonts w:ascii="Arial" w:hAnsi="Arial" w:cs="Arial"/>
                <w:b/>
              </w:rPr>
            </w:pPr>
            <w:r w:rsidRPr="006360D6">
              <w:rPr>
                <w:rFonts w:ascii="Arial" w:hAnsi="Arial" w:cs="Arial"/>
                <w:b/>
              </w:rPr>
              <w:t>Parameter</w:t>
            </w:r>
          </w:p>
        </w:tc>
        <w:tc>
          <w:tcPr>
            <w:tcW w:w="1440" w:type="dxa"/>
            <w:shd w:val="clear" w:color="auto" w:fill="DDD9C3" w:themeFill="background2" w:themeFillShade="E6"/>
            <w:vAlign w:val="center"/>
          </w:tcPr>
          <w:p w:rsidR="0020195E" w:rsidRPr="006360D6" w:rsidRDefault="0020195E" w:rsidP="00A35DE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195" w:type="dxa"/>
            <w:shd w:val="clear" w:color="auto" w:fill="DDD9C3" w:themeFill="background2" w:themeFillShade="E6"/>
            <w:vAlign w:val="center"/>
            <w:hideMark/>
          </w:tcPr>
          <w:p w:rsidR="0020195E" w:rsidRPr="006360D6" w:rsidRDefault="0020195E" w:rsidP="00A35DEE">
            <w:pPr>
              <w:tabs>
                <w:tab w:val="left" w:pos="1290"/>
                <w:tab w:val="center" w:pos="2547"/>
              </w:tabs>
              <w:jc w:val="center"/>
              <w:rPr>
                <w:rFonts w:ascii="Arial" w:hAnsi="Arial" w:cs="Arial"/>
                <w:b/>
              </w:rPr>
            </w:pPr>
            <w:r w:rsidRPr="006360D6">
              <w:rPr>
                <w:rFonts w:ascii="Arial" w:hAnsi="Arial" w:cs="Arial"/>
                <w:b/>
              </w:rPr>
              <w:t>Status / Description</w:t>
            </w:r>
          </w:p>
        </w:tc>
      </w:tr>
      <w:tr w:rsidR="002A4D2A" w:rsidRPr="006360D6" w:rsidTr="00A35DEE">
        <w:trPr>
          <w:trHeight w:val="170"/>
        </w:trPr>
        <w:tc>
          <w:tcPr>
            <w:tcW w:w="1710" w:type="dxa"/>
            <w:vMerge w:val="restart"/>
            <w:hideMark/>
          </w:tcPr>
          <w:p w:rsidR="002A4D2A" w:rsidRPr="006360D6" w:rsidRDefault="002A4D2A" w:rsidP="002A4D2A">
            <w:pPr>
              <w:jc w:val="center"/>
              <w:rPr>
                <w:rFonts w:ascii="Arial" w:hAnsi="Arial" w:cs="Arial"/>
              </w:rPr>
            </w:pPr>
            <w:r w:rsidRPr="006360D6">
              <w:rPr>
                <w:rFonts w:ascii="Arial" w:hAnsi="Arial" w:cs="Arial"/>
              </w:rPr>
              <w:t>Stack monitoring</w:t>
            </w:r>
          </w:p>
        </w:tc>
        <w:tc>
          <w:tcPr>
            <w:tcW w:w="1440" w:type="dxa"/>
            <w:hideMark/>
          </w:tcPr>
          <w:p w:rsidR="002A4D2A" w:rsidRPr="006360D6" w:rsidRDefault="002A4D2A" w:rsidP="002A4D2A">
            <w:pPr>
              <w:jc w:val="center"/>
              <w:rPr>
                <w:rFonts w:ascii="Arial" w:hAnsi="Arial" w:cs="Arial"/>
              </w:rPr>
            </w:pPr>
            <w:r w:rsidRPr="006360D6">
              <w:rPr>
                <w:rFonts w:ascii="Arial" w:hAnsi="Arial" w:cs="Arial"/>
              </w:rPr>
              <w:t>Unit M1</w:t>
            </w:r>
          </w:p>
        </w:tc>
        <w:tc>
          <w:tcPr>
            <w:tcW w:w="7195" w:type="dxa"/>
          </w:tcPr>
          <w:p w:rsidR="002A4D2A" w:rsidRPr="006360D6" w:rsidRDefault="002A4D2A" w:rsidP="002A4D2A">
            <w:pPr>
              <w:rPr>
                <w:rFonts w:ascii="Arial" w:hAnsi="Arial" w:cs="Arial"/>
              </w:rPr>
            </w:pPr>
            <w:r w:rsidRPr="006360D6">
              <w:rPr>
                <w:rFonts w:ascii="Arial" w:hAnsi="Arial" w:cs="Arial"/>
              </w:rPr>
              <w:t>All readings were within DOE limit except as mentioned below:</w:t>
            </w:r>
          </w:p>
          <w:p w:rsidR="002A4D2A" w:rsidRDefault="002A4D2A" w:rsidP="002A4D2A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</w:rPr>
            </w:pPr>
            <w:r w:rsidRPr="0063181E">
              <w:rPr>
                <w:rFonts w:ascii="Arial" w:hAnsi="Arial" w:cs="Arial"/>
              </w:rPr>
              <w:t>M1 under mainte</w:t>
            </w:r>
            <w:r>
              <w:rPr>
                <w:rFonts w:ascii="Arial" w:hAnsi="Arial" w:cs="Arial"/>
              </w:rPr>
              <w:t>n</w:t>
            </w:r>
            <w:r w:rsidR="00AD7CA6">
              <w:rPr>
                <w:rFonts w:ascii="Arial" w:hAnsi="Arial" w:cs="Arial"/>
              </w:rPr>
              <w:t>ance planned outage from 7 - 8 april</w:t>
            </w:r>
            <w:r>
              <w:rPr>
                <w:rFonts w:ascii="Arial" w:hAnsi="Arial" w:cs="Arial"/>
              </w:rPr>
              <w:t xml:space="preserve"> 2019.</w:t>
            </w:r>
          </w:p>
          <w:p w:rsidR="002A4D2A" w:rsidRPr="006360D6" w:rsidRDefault="002A4D2A" w:rsidP="00AD7CA6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</w:rPr>
            </w:pPr>
            <w:r w:rsidRPr="006360D6">
              <w:rPr>
                <w:rFonts w:ascii="Arial" w:hAnsi="Arial" w:cs="Arial"/>
              </w:rPr>
              <w:t xml:space="preserve">Opacity maximum readings exceeded limit for </w:t>
            </w:r>
            <w:r w:rsidR="00AD7CA6">
              <w:rPr>
                <w:rFonts w:ascii="Arial" w:hAnsi="Arial" w:cs="Arial"/>
              </w:rPr>
              <w:t>28</w:t>
            </w:r>
            <w:r>
              <w:rPr>
                <w:rFonts w:ascii="Arial" w:hAnsi="Arial" w:cs="Arial"/>
              </w:rPr>
              <w:t xml:space="preserve"> days</w:t>
            </w:r>
            <w:r w:rsidRPr="006360D6">
              <w:rPr>
                <w:rFonts w:ascii="Arial" w:hAnsi="Arial" w:cs="Arial"/>
              </w:rPr>
              <w:t xml:space="preserve"> suspect due to ESP rapping and maintenance activities but average reading b</w:t>
            </w:r>
            <w:r w:rsidR="00AD7CA6">
              <w:rPr>
                <w:rFonts w:ascii="Arial" w:hAnsi="Arial" w:cs="Arial"/>
              </w:rPr>
              <w:t>elow the DOE limit except for 1 day</w:t>
            </w:r>
            <w:r w:rsidRPr="006360D6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r w:rsidR="00AD7CA6">
              <w:rPr>
                <w:rFonts w:ascii="Arial" w:hAnsi="Arial" w:cs="Arial"/>
              </w:rPr>
              <w:t>1 day</w:t>
            </w:r>
            <w:r>
              <w:rPr>
                <w:rFonts w:ascii="Arial" w:hAnsi="Arial" w:cs="Arial"/>
              </w:rPr>
              <w:t xml:space="preserve"> operation above 40% with acc</w:t>
            </w:r>
            <w:r w:rsidR="00AD7CA6">
              <w:rPr>
                <w:rFonts w:ascii="Arial" w:hAnsi="Arial" w:cs="Arial"/>
              </w:rPr>
              <w:t>umulated time exceed 15 min/day due to unit light up.</w:t>
            </w:r>
          </w:p>
        </w:tc>
      </w:tr>
      <w:tr w:rsidR="002A4D2A" w:rsidRPr="006360D6" w:rsidTr="00A35DEE">
        <w:trPr>
          <w:trHeight w:val="170"/>
        </w:trPr>
        <w:tc>
          <w:tcPr>
            <w:tcW w:w="1710" w:type="dxa"/>
            <w:vMerge/>
          </w:tcPr>
          <w:p w:rsidR="002A4D2A" w:rsidRPr="006360D6" w:rsidRDefault="002A4D2A" w:rsidP="002A4D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2A4D2A" w:rsidRPr="006360D6" w:rsidRDefault="002A4D2A" w:rsidP="002A4D2A">
            <w:pPr>
              <w:jc w:val="center"/>
              <w:rPr>
                <w:rFonts w:ascii="Arial" w:hAnsi="Arial" w:cs="Arial"/>
              </w:rPr>
            </w:pPr>
            <w:r w:rsidRPr="006360D6">
              <w:rPr>
                <w:rFonts w:ascii="Arial" w:hAnsi="Arial" w:cs="Arial"/>
              </w:rPr>
              <w:t>Unit M2</w:t>
            </w:r>
          </w:p>
        </w:tc>
        <w:tc>
          <w:tcPr>
            <w:tcW w:w="7195" w:type="dxa"/>
          </w:tcPr>
          <w:p w:rsidR="002A4D2A" w:rsidRPr="006360D6" w:rsidRDefault="002A4D2A" w:rsidP="002A4D2A">
            <w:pPr>
              <w:rPr>
                <w:rFonts w:ascii="Arial" w:hAnsi="Arial" w:cs="Arial"/>
              </w:rPr>
            </w:pPr>
            <w:r w:rsidRPr="006360D6">
              <w:rPr>
                <w:rFonts w:ascii="Arial" w:hAnsi="Arial" w:cs="Arial"/>
              </w:rPr>
              <w:t>All readings were within DOE limit except as mentioned below:</w:t>
            </w:r>
          </w:p>
          <w:p w:rsidR="002A4D2A" w:rsidRPr="006360D6" w:rsidRDefault="002A4D2A" w:rsidP="002A4D2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6360D6">
              <w:rPr>
                <w:rFonts w:ascii="Arial" w:hAnsi="Arial" w:cs="Arial"/>
              </w:rPr>
              <w:t>Opacity maximum readings exceeded limit for whole month suspect due to ESP rappin</w:t>
            </w:r>
            <w:r w:rsidR="00AD7CA6">
              <w:rPr>
                <w:rFonts w:ascii="Arial" w:hAnsi="Arial" w:cs="Arial"/>
              </w:rPr>
              <w:t>g and maintenance activities and daily average reading above</w:t>
            </w:r>
            <w:r w:rsidRPr="006360D6">
              <w:rPr>
                <w:rFonts w:ascii="Arial" w:hAnsi="Arial" w:cs="Arial"/>
              </w:rPr>
              <w:t xml:space="preserve"> the </w:t>
            </w:r>
            <w:r w:rsidR="00AD7CA6">
              <w:rPr>
                <w:rFonts w:ascii="Arial" w:hAnsi="Arial" w:cs="Arial"/>
              </w:rPr>
              <w:t>CAR 2014 DOE limit except for 1 day</w:t>
            </w:r>
            <w:r w:rsidRPr="006360D6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28 days operation above 40% with accumulated time exceed 15 min/day.</w:t>
            </w:r>
          </w:p>
        </w:tc>
      </w:tr>
      <w:tr w:rsidR="002A4D2A" w:rsidRPr="006360D6" w:rsidTr="00A35DEE">
        <w:trPr>
          <w:trHeight w:val="170"/>
        </w:trPr>
        <w:tc>
          <w:tcPr>
            <w:tcW w:w="0" w:type="auto"/>
            <w:vMerge/>
            <w:hideMark/>
          </w:tcPr>
          <w:p w:rsidR="002A4D2A" w:rsidRPr="006360D6" w:rsidRDefault="002A4D2A" w:rsidP="002A4D2A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hideMark/>
          </w:tcPr>
          <w:p w:rsidR="002A4D2A" w:rsidRPr="006360D6" w:rsidRDefault="002A4D2A" w:rsidP="002A4D2A">
            <w:pPr>
              <w:jc w:val="center"/>
              <w:rPr>
                <w:rFonts w:ascii="Arial" w:hAnsi="Arial" w:cs="Arial"/>
              </w:rPr>
            </w:pPr>
            <w:r w:rsidRPr="006360D6">
              <w:rPr>
                <w:rFonts w:ascii="Arial" w:hAnsi="Arial" w:cs="Arial"/>
              </w:rPr>
              <w:t>Unit M3</w:t>
            </w:r>
          </w:p>
        </w:tc>
        <w:tc>
          <w:tcPr>
            <w:tcW w:w="7195" w:type="dxa"/>
          </w:tcPr>
          <w:p w:rsidR="002A4D2A" w:rsidRPr="007F0610" w:rsidRDefault="002A4D2A" w:rsidP="002A4D2A">
            <w:pPr>
              <w:rPr>
                <w:rFonts w:ascii="Arial" w:hAnsi="Arial" w:cs="Arial"/>
              </w:rPr>
            </w:pPr>
            <w:r w:rsidRPr="006360D6">
              <w:rPr>
                <w:rFonts w:ascii="Arial" w:hAnsi="Arial" w:cs="Arial"/>
              </w:rPr>
              <w:t>All readings were within DOE limit except as mentioned below:</w:t>
            </w:r>
          </w:p>
          <w:p w:rsidR="002A4D2A" w:rsidRPr="006360D6" w:rsidRDefault="002A4D2A" w:rsidP="00AD7CA6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</w:rPr>
            </w:pPr>
            <w:r w:rsidRPr="006360D6">
              <w:rPr>
                <w:rFonts w:ascii="Arial" w:hAnsi="Arial" w:cs="Arial"/>
              </w:rPr>
              <w:t>Opacity maximum reading and daily average exceede</w:t>
            </w:r>
            <w:r w:rsidR="00AD7CA6">
              <w:rPr>
                <w:rFonts w:ascii="Arial" w:hAnsi="Arial" w:cs="Arial"/>
              </w:rPr>
              <w:t xml:space="preserve">d limit CAR 2014 for 20 days </w:t>
            </w:r>
            <w:r w:rsidRPr="006360D6">
              <w:rPr>
                <w:rFonts w:ascii="Arial" w:hAnsi="Arial" w:cs="Arial"/>
              </w:rPr>
              <w:t>suspect due to ESP rapping and maintenance activities but aver</w:t>
            </w:r>
            <w:r w:rsidR="00AD7CA6">
              <w:rPr>
                <w:rFonts w:ascii="Arial" w:hAnsi="Arial" w:cs="Arial"/>
              </w:rPr>
              <w:t>age reading below the DOE limit except for 8 days. 3 days operation above 40% with accumulated time exceed 5 min/hr and 5 days operation above 40% with accumulated time exceed 15 min/day</w:t>
            </w:r>
          </w:p>
        </w:tc>
      </w:tr>
      <w:tr w:rsidR="002A4D2A" w:rsidRPr="006360D6" w:rsidTr="00A35DEE">
        <w:trPr>
          <w:trHeight w:val="170"/>
        </w:trPr>
        <w:tc>
          <w:tcPr>
            <w:tcW w:w="0" w:type="auto"/>
            <w:vMerge/>
            <w:hideMark/>
          </w:tcPr>
          <w:p w:rsidR="002A4D2A" w:rsidRPr="006360D6" w:rsidRDefault="002A4D2A" w:rsidP="002A4D2A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hideMark/>
          </w:tcPr>
          <w:p w:rsidR="002A4D2A" w:rsidRPr="006360D6" w:rsidRDefault="002A4D2A" w:rsidP="002A4D2A">
            <w:pPr>
              <w:jc w:val="center"/>
              <w:rPr>
                <w:rFonts w:ascii="Arial" w:hAnsi="Arial" w:cs="Arial"/>
              </w:rPr>
            </w:pPr>
            <w:r w:rsidRPr="006360D6">
              <w:rPr>
                <w:rFonts w:ascii="Arial" w:hAnsi="Arial" w:cs="Arial"/>
              </w:rPr>
              <w:t>Unit M4</w:t>
            </w:r>
          </w:p>
        </w:tc>
        <w:tc>
          <w:tcPr>
            <w:tcW w:w="7195" w:type="dxa"/>
            <w:hideMark/>
          </w:tcPr>
          <w:p w:rsidR="002A4D2A" w:rsidRPr="006360D6" w:rsidRDefault="002A4D2A" w:rsidP="002A4D2A">
            <w:pPr>
              <w:rPr>
                <w:rFonts w:ascii="Arial" w:hAnsi="Arial" w:cs="Arial"/>
              </w:rPr>
            </w:pPr>
            <w:r w:rsidRPr="006360D6">
              <w:rPr>
                <w:rFonts w:ascii="Arial" w:hAnsi="Arial" w:cs="Arial"/>
              </w:rPr>
              <w:t>All readings were within DOE limit except as mentioned below:</w:t>
            </w:r>
          </w:p>
          <w:p w:rsidR="002A4D2A" w:rsidRPr="00850747" w:rsidRDefault="002A4D2A" w:rsidP="002A4D2A">
            <w:pPr>
              <w:pStyle w:val="ListParagraph"/>
              <w:numPr>
                <w:ilvl w:val="0"/>
                <w:numId w:val="43"/>
              </w:numPr>
              <w:rPr>
                <w:rFonts w:ascii="Arial" w:hAnsi="Arial" w:cs="Arial"/>
              </w:rPr>
            </w:pPr>
            <w:r w:rsidRPr="006360D6">
              <w:rPr>
                <w:rFonts w:ascii="Arial" w:hAnsi="Arial" w:cs="Arial"/>
              </w:rPr>
              <w:t>SO2 maxim</w:t>
            </w:r>
            <w:r w:rsidR="00AD7CA6">
              <w:rPr>
                <w:rFonts w:ascii="Arial" w:hAnsi="Arial" w:cs="Arial"/>
              </w:rPr>
              <w:t>um readings exceeded limit for 7</w:t>
            </w:r>
            <w:r>
              <w:rPr>
                <w:rFonts w:ascii="Arial" w:hAnsi="Arial" w:cs="Arial"/>
              </w:rPr>
              <w:t xml:space="preserve"> day</w:t>
            </w:r>
            <w:r w:rsidR="00AD7CA6">
              <w:rPr>
                <w:rFonts w:ascii="Arial" w:hAnsi="Arial" w:cs="Arial"/>
              </w:rPr>
              <w:t>s</w:t>
            </w:r>
            <w:r w:rsidRPr="006360D6">
              <w:rPr>
                <w:rFonts w:ascii="Arial" w:hAnsi="Arial" w:cs="Arial"/>
              </w:rPr>
              <w:t xml:space="preserve"> but </w:t>
            </w:r>
            <w:r w:rsidRPr="00960830">
              <w:rPr>
                <w:rFonts w:ascii="Arial" w:hAnsi="Arial" w:cs="Arial"/>
              </w:rPr>
              <w:t>daily</w:t>
            </w:r>
            <w:r>
              <w:rPr>
                <w:rFonts w:ascii="Arial" w:hAnsi="Arial" w:cs="Arial"/>
              </w:rPr>
              <w:t xml:space="preserve"> </w:t>
            </w:r>
            <w:r w:rsidRPr="006360D6">
              <w:rPr>
                <w:rFonts w:ascii="Arial" w:hAnsi="Arial" w:cs="Arial"/>
              </w:rPr>
              <w:t xml:space="preserve">average reading below the </w:t>
            </w:r>
            <w:r w:rsidRPr="00BA3A38">
              <w:rPr>
                <w:rFonts w:ascii="Arial" w:hAnsi="Arial" w:cs="Arial"/>
              </w:rPr>
              <w:t>CAR 2014</w:t>
            </w:r>
            <w:r w:rsidR="00AD7CA6">
              <w:rPr>
                <w:rFonts w:ascii="Arial" w:hAnsi="Arial" w:cs="Arial"/>
              </w:rPr>
              <w:t xml:space="preserve"> DOE limit except for 1 day.</w:t>
            </w:r>
          </w:p>
        </w:tc>
      </w:tr>
      <w:tr w:rsidR="002A4D2A" w:rsidRPr="006360D6" w:rsidTr="00A35DEE">
        <w:trPr>
          <w:trHeight w:val="85"/>
        </w:trPr>
        <w:tc>
          <w:tcPr>
            <w:tcW w:w="1710" w:type="dxa"/>
            <w:vMerge w:val="restart"/>
            <w:hideMark/>
          </w:tcPr>
          <w:p w:rsidR="002A4D2A" w:rsidRPr="006360D6" w:rsidRDefault="002A4D2A" w:rsidP="002A4D2A">
            <w:pPr>
              <w:jc w:val="center"/>
              <w:rPr>
                <w:rFonts w:ascii="Arial" w:hAnsi="Arial" w:cs="Arial"/>
              </w:rPr>
            </w:pPr>
            <w:r w:rsidRPr="006360D6">
              <w:rPr>
                <w:rFonts w:ascii="Arial" w:hAnsi="Arial" w:cs="Arial"/>
              </w:rPr>
              <w:t>Rain Water</w:t>
            </w:r>
          </w:p>
        </w:tc>
        <w:tc>
          <w:tcPr>
            <w:tcW w:w="1440" w:type="dxa"/>
            <w:hideMark/>
          </w:tcPr>
          <w:p w:rsidR="002A4D2A" w:rsidRPr="006360D6" w:rsidRDefault="002A4D2A" w:rsidP="002A4D2A">
            <w:pPr>
              <w:jc w:val="center"/>
              <w:rPr>
                <w:rFonts w:ascii="Arial" w:hAnsi="Arial" w:cs="Arial"/>
              </w:rPr>
            </w:pPr>
            <w:r w:rsidRPr="006360D6">
              <w:rPr>
                <w:rFonts w:ascii="Arial" w:hAnsi="Arial" w:cs="Arial"/>
              </w:rPr>
              <w:t>AQM No. 1</w:t>
            </w:r>
          </w:p>
        </w:tc>
        <w:tc>
          <w:tcPr>
            <w:tcW w:w="7195" w:type="dxa"/>
          </w:tcPr>
          <w:p w:rsidR="002A4D2A" w:rsidRPr="006360D6" w:rsidRDefault="00AD7CA6" w:rsidP="002A4D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Average pH reading was 5.09</w:t>
            </w:r>
          </w:p>
        </w:tc>
      </w:tr>
      <w:tr w:rsidR="002A4D2A" w:rsidRPr="006360D6" w:rsidTr="00A35DEE">
        <w:trPr>
          <w:trHeight w:val="85"/>
        </w:trPr>
        <w:tc>
          <w:tcPr>
            <w:tcW w:w="0" w:type="auto"/>
            <w:vMerge/>
            <w:hideMark/>
          </w:tcPr>
          <w:p w:rsidR="002A4D2A" w:rsidRPr="006360D6" w:rsidRDefault="002A4D2A" w:rsidP="002A4D2A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hideMark/>
          </w:tcPr>
          <w:p w:rsidR="002A4D2A" w:rsidRPr="006360D6" w:rsidRDefault="002A4D2A" w:rsidP="002A4D2A">
            <w:pPr>
              <w:jc w:val="center"/>
              <w:rPr>
                <w:rFonts w:ascii="Arial" w:hAnsi="Arial" w:cs="Arial"/>
              </w:rPr>
            </w:pPr>
            <w:r w:rsidRPr="006360D6">
              <w:rPr>
                <w:rFonts w:ascii="Arial" w:hAnsi="Arial" w:cs="Arial"/>
              </w:rPr>
              <w:t>AQM No. 2</w:t>
            </w:r>
          </w:p>
        </w:tc>
        <w:tc>
          <w:tcPr>
            <w:tcW w:w="7195" w:type="dxa"/>
          </w:tcPr>
          <w:p w:rsidR="002A4D2A" w:rsidRPr="006360D6" w:rsidRDefault="00AD7CA6" w:rsidP="002A4D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Average pH reading was 4.90</w:t>
            </w:r>
          </w:p>
        </w:tc>
      </w:tr>
      <w:tr w:rsidR="002A4D2A" w:rsidRPr="006360D6" w:rsidTr="00A35DEE">
        <w:trPr>
          <w:trHeight w:val="85"/>
        </w:trPr>
        <w:tc>
          <w:tcPr>
            <w:tcW w:w="0" w:type="auto"/>
            <w:vMerge/>
            <w:hideMark/>
          </w:tcPr>
          <w:p w:rsidR="002A4D2A" w:rsidRPr="006360D6" w:rsidRDefault="002A4D2A" w:rsidP="002A4D2A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hideMark/>
          </w:tcPr>
          <w:p w:rsidR="002A4D2A" w:rsidRPr="006360D6" w:rsidRDefault="002A4D2A" w:rsidP="002A4D2A">
            <w:pPr>
              <w:jc w:val="center"/>
              <w:rPr>
                <w:rFonts w:ascii="Arial" w:hAnsi="Arial" w:cs="Arial"/>
              </w:rPr>
            </w:pPr>
            <w:r w:rsidRPr="006360D6">
              <w:rPr>
                <w:rFonts w:ascii="Arial" w:hAnsi="Arial" w:cs="Arial"/>
              </w:rPr>
              <w:t>AQM No. 3</w:t>
            </w:r>
          </w:p>
        </w:tc>
        <w:tc>
          <w:tcPr>
            <w:tcW w:w="7195" w:type="dxa"/>
          </w:tcPr>
          <w:p w:rsidR="002A4D2A" w:rsidRPr="006360D6" w:rsidRDefault="00AD7CA6" w:rsidP="002A4D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Average pH reading was 5.02</w:t>
            </w:r>
          </w:p>
        </w:tc>
      </w:tr>
      <w:tr w:rsidR="002A4D2A" w:rsidRPr="006360D6" w:rsidTr="004A061E">
        <w:trPr>
          <w:trHeight w:val="302"/>
        </w:trPr>
        <w:tc>
          <w:tcPr>
            <w:tcW w:w="1710" w:type="dxa"/>
            <w:vMerge w:val="restart"/>
            <w:hideMark/>
          </w:tcPr>
          <w:p w:rsidR="002A4D2A" w:rsidRPr="006360D6" w:rsidRDefault="002A4D2A" w:rsidP="002A4D2A">
            <w:pPr>
              <w:jc w:val="center"/>
              <w:rPr>
                <w:rFonts w:ascii="Arial" w:hAnsi="Arial" w:cs="Arial"/>
              </w:rPr>
            </w:pPr>
            <w:r w:rsidRPr="006360D6">
              <w:rPr>
                <w:rFonts w:ascii="Arial" w:hAnsi="Arial" w:cs="Arial"/>
              </w:rPr>
              <w:t>Ambient Air</w:t>
            </w:r>
          </w:p>
        </w:tc>
        <w:tc>
          <w:tcPr>
            <w:tcW w:w="1440" w:type="dxa"/>
            <w:hideMark/>
          </w:tcPr>
          <w:p w:rsidR="002A4D2A" w:rsidRPr="006360D6" w:rsidRDefault="002A4D2A" w:rsidP="002A4D2A">
            <w:pPr>
              <w:jc w:val="center"/>
              <w:rPr>
                <w:rFonts w:ascii="Arial" w:hAnsi="Arial" w:cs="Arial"/>
              </w:rPr>
            </w:pPr>
            <w:r w:rsidRPr="006360D6">
              <w:rPr>
                <w:rFonts w:ascii="Arial" w:hAnsi="Arial" w:cs="Arial"/>
              </w:rPr>
              <w:t>AQM No. 1</w:t>
            </w:r>
          </w:p>
        </w:tc>
        <w:tc>
          <w:tcPr>
            <w:tcW w:w="7195" w:type="dxa"/>
          </w:tcPr>
          <w:p w:rsidR="002A4D2A" w:rsidRPr="004A061E" w:rsidRDefault="002A4D2A" w:rsidP="004A061E">
            <w:pPr>
              <w:rPr>
                <w:rFonts w:ascii="Arial" w:hAnsi="Arial" w:cs="Arial"/>
              </w:rPr>
            </w:pPr>
            <w:r w:rsidRPr="006360D6">
              <w:rPr>
                <w:rFonts w:ascii="Arial" w:hAnsi="Arial" w:cs="Arial"/>
              </w:rPr>
              <w:t>All</w:t>
            </w:r>
            <w:r w:rsidR="004A061E">
              <w:rPr>
                <w:rFonts w:ascii="Arial" w:hAnsi="Arial" w:cs="Arial"/>
              </w:rPr>
              <w:t xml:space="preserve"> readings were within DOE limit.</w:t>
            </w:r>
          </w:p>
        </w:tc>
      </w:tr>
      <w:tr w:rsidR="002A4D2A" w:rsidRPr="006360D6" w:rsidTr="00A35DEE">
        <w:trPr>
          <w:trHeight w:val="692"/>
        </w:trPr>
        <w:tc>
          <w:tcPr>
            <w:tcW w:w="0" w:type="auto"/>
            <w:vMerge/>
            <w:hideMark/>
          </w:tcPr>
          <w:p w:rsidR="002A4D2A" w:rsidRPr="006360D6" w:rsidRDefault="002A4D2A" w:rsidP="002A4D2A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hideMark/>
          </w:tcPr>
          <w:p w:rsidR="002A4D2A" w:rsidRPr="006360D6" w:rsidRDefault="002A4D2A" w:rsidP="002A4D2A">
            <w:pPr>
              <w:jc w:val="center"/>
              <w:rPr>
                <w:rFonts w:ascii="Arial" w:hAnsi="Arial" w:cs="Arial"/>
              </w:rPr>
            </w:pPr>
            <w:r w:rsidRPr="006360D6">
              <w:rPr>
                <w:rFonts w:ascii="Arial" w:hAnsi="Arial" w:cs="Arial"/>
              </w:rPr>
              <w:t>AQM No. 2</w:t>
            </w:r>
          </w:p>
        </w:tc>
        <w:tc>
          <w:tcPr>
            <w:tcW w:w="7195" w:type="dxa"/>
          </w:tcPr>
          <w:p w:rsidR="002A4D2A" w:rsidRPr="006360D6" w:rsidRDefault="002A4D2A" w:rsidP="002A4D2A">
            <w:pPr>
              <w:rPr>
                <w:rFonts w:ascii="Arial" w:hAnsi="Arial" w:cs="Arial"/>
              </w:rPr>
            </w:pPr>
            <w:r w:rsidRPr="006360D6">
              <w:rPr>
                <w:rFonts w:ascii="Arial" w:hAnsi="Arial" w:cs="Arial"/>
              </w:rPr>
              <w:t>All readings were within DOE limit except as mention below:</w:t>
            </w:r>
          </w:p>
          <w:p w:rsidR="002A4D2A" w:rsidRDefault="002A4D2A" w:rsidP="002A4D2A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4A061E">
              <w:rPr>
                <w:rFonts w:ascii="Arial" w:hAnsi="Arial" w:cs="Arial"/>
              </w:rPr>
              <w:t>M10 exceeded maximum limit for 8</w:t>
            </w:r>
            <w:r w:rsidRPr="006360D6">
              <w:rPr>
                <w:rFonts w:ascii="Arial" w:hAnsi="Arial" w:cs="Arial"/>
              </w:rPr>
              <w:t xml:space="preserve"> day</w:t>
            </w:r>
            <w:r w:rsidR="004A061E">
              <w:rPr>
                <w:rFonts w:ascii="Arial" w:hAnsi="Arial" w:cs="Arial"/>
              </w:rPr>
              <w:t>s</w:t>
            </w:r>
            <w:r w:rsidRPr="006360D6">
              <w:rPr>
                <w:rFonts w:ascii="Arial" w:hAnsi="Arial" w:cs="Arial"/>
              </w:rPr>
              <w:t xml:space="preserve"> suspected from road dust and haze.</w:t>
            </w:r>
          </w:p>
          <w:p w:rsidR="002A4D2A" w:rsidRPr="006360D6" w:rsidRDefault="002A4D2A" w:rsidP="004A061E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PM2.5 exceeded maximum limit for </w:t>
            </w:r>
            <w:r w:rsidR="004A061E">
              <w:rPr>
                <w:rFonts w:ascii="Arial" w:hAnsi="Arial" w:cs="Arial"/>
              </w:rPr>
              <w:t>14</w:t>
            </w:r>
            <w:r w:rsidRPr="006360D6">
              <w:rPr>
                <w:rFonts w:ascii="Arial" w:hAnsi="Arial" w:cs="Arial"/>
              </w:rPr>
              <w:t xml:space="preserve"> day</w:t>
            </w:r>
            <w:r>
              <w:rPr>
                <w:rFonts w:ascii="Arial" w:hAnsi="Arial" w:cs="Arial"/>
              </w:rPr>
              <w:t>s</w:t>
            </w:r>
            <w:r w:rsidRPr="006360D6">
              <w:rPr>
                <w:rFonts w:ascii="Arial" w:hAnsi="Arial" w:cs="Arial"/>
              </w:rPr>
              <w:t xml:space="preserve"> suspected from road dust and haze.</w:t>
            </w:r>
          </w:p>
        </w:tc>
      </w:tr>
      <w:tr w:rsidR="002A4D2A" w:rsidRPr="006360D6" w:rsidTr="00A35DEE">
        <w:trPr>
          <w:trHeight w:val="85"/>
        </w:trPr>
        <w:tc>
          <w:tcPr>
            <w:tcW w:w="0" w:type="auto"/>
            <w:vMerge/>
            <w:hideMark/>
          </w:tcPr>
          <w:p w:rsidR="002A4D2A" w:rsidRPr="006360D6" w:rsidRDefault="002A4D2A" w:rsidP="002A4D2A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hideMark/>
          </w:tcPr>
          <w:p w:rsidR="002A4D2A" w:rsidRPr="006360D6" w:rsidRDefault="002A4D2A" w:rsidP="002A4D2A">
            <w:pPr>
              <w:jc w:val="center"/>
              <w:rPr>
                <w:rFonts w:ascii="Arial" w:hAnsi="Arial" w:cs="Arial"/>
              </w:rPr>
            </w:pPr>
            <w:r w:rsidRPr="006360D6">
              <w:rPr>
                <w:rFonts w:ascii="Arial" w:hAnsi="Arial" w:cs="Arial"/>
              </w:rPr>
              <w:t>AQM No. 3</w:t>
            </w:r>
          </w:p>
        </w:tc>
        <w:tc>
          <w:tcPr>
            <w:tcW w:w="7195" w:type="dxa"/>
          </w:tcPr>
          <w:p w:rsidR="002A4D2A" w:rsidRPr="006360D6" w:rsidRDefault="002A4D2A" w:rsidP="002A4D2A">
            <w:pPr>
              <w:rPr>
                <w:rFonts w:ascii="Arial" w:hAnsi="Arial" w:cs="Arial"/>
              </w:rPr>
            </w:pPr>
            <w:r w:rsidRPr="006360D6">
              <w:rPr>
                <w:rFonts w:ascii="Arial" w:hAnsi="Arial" w:cs="Arial"/>
              </w:rPr>
              <w:t>All readings were within DOE limit except as mention below:</w:t>
            </w:r>
          </w:p>
          <w:p w:rsidR="002A4D2A" w:rsidRDefault="004A061E" w:rsidP="002A4D2A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PM10</w:t>
            </w:r>
            <w:r w:rsidR="002A4D2A" w:rsidRPr="0031680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exceeded maximum limit for 1</w:t>
            </w:r>
            <w:r w:rsidR="002A4D2A" w:rsidRPr="00316802">
              <w:rPr>
                <w:rFonts w:ascii="Arial" w:hAnsi="Arial" w:cs="Arial"/>
              </w:rPr>
              <w:t xml:space="preserve"> day suspected from road dust and haze.</w:t>
            </w:r>
          </w:p>
          <w:p w:rsidR="004A061E" w:rsidRPr="00C32C3F" w:rsidRDefault="004A061E" w:rsidP="002A4D2A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</w:rPr>
            </w:pPr>
            <w:r w:rsidRPr="00316802">
              <w:rPr>
                <w:rFonts w:ascii="Arial" w:hAnsi="Arial" w:cs="Arial"/>
              </w:rPr>
              <w:t xml:space="preserve">PM2.5 </w:t>
            </w:r>
            <w:r>
              <w:rPr>
                <w:rFonts w:ascii="Arial" w:hAnsi="Arial" w:cs="Arial"/>
              </w:rPr>
              <w:t>exceeded maximum limit for 1</w:t>
            </w:r>
            <w:r w:rsidRPr="00316802">
              <w:rPr>
                <w:rFonts w:ascii="Arial" w:hAnsi="Arial" w:cs="Arial"/>
              </w:rPr>
              <w:t xml:space="preserve"> day suspected from road dust and haze</w:t>
            </w:r>
          </w:p>
        </w:tc>
      </w:tr>
      <w:tr w:rsidR="00C5255C" w:rsidRPr="006360D6" w:rsidTr="00A35DEE">
        <w:trPr>
          <w:trHeight w:val="85"/>
        </w:trPr>
        <w:tc>
          <w:tcPr>
            <w:tcW w:w="1710" w:type="dxa"/>
            <w:vMerge w:val="restart"/>
            <w:vAlign w:val="center"/>
          </w:tcPr>
          <w:p w:rsidR="00C5255C" w:rsidRPr="006360D6" w:rsidRDefault="00C5255C" w:rsidP="00C5255C">
            <w:pPr>
              <w:jc w:val="center"/>
              <w:rPr>
                <w:rFonts w:ascii="Arial" w:hAnsi="Arial" w:cs="Arial"/>
              </w:rPr>
            </w:pPr>
          </w:p>
          <w:p w:rsidR="00C5255C" w:rsidRPr="006360D6" w:rsidRDefault="00C5255C" w:rsidP="00C5255C">
            <w:pPr>
              <w:jc w:val="center"/>
              <w:rPr>
                <w:rFonts w:ascii="Arial" w:hAnsi="Arial" w:cs="Arial"/>
              </w:rPr>
            </w:pPr>
            <w:r w:rsidRPr="006360D6">
              <w:rPr>
                <w:rFonts w:ascii="Arial" w:hAnsi="Arial" w:cs="Arial"/>
              </w:rPr>
              <w:t>Noise Level</w:t>
            </w:r>
          </w:p>
        </w:tc>
        <w:tc>
          <w:tcPr>
            <w:tcW w:w="1440" w:type="dxa"/>
            <w:hideMark/>
          </w:tcPr>
          <w:p w:rsidR="00C5255C" w:rsidRPr="006360D6" w:rsidRDefault="00C5255C" w:rsidP="00C5255C">
            <w:pPr>
              <w:rPr>
                <w:rFonts w:ascii="Arial" w:hAnsi="Arial" w:cs="Arial"/>
              </w:rPr>
            </w:pPr>
            <w:r w:rsidRPr="006360D6">
              <w:rPr>
                <w:rFonts w:ascii="Arial" w:hAnsi="Arial" w:cs="Arial"/>
              </w:rPr>
              <w:t xml:space="preserve">NM1- </w:t>
            </w:r>
            <w:smartTag w:uri="urn:schemas-microsoft-com:office:smarttags" w:element="PersonName">
              <w:r w:rsidRPr="006360D6">
                <w:rPr>
                  <w:rFonts w:ascii="Arial" w:hAnsi="Arial" w:cs="Arial"/>
                </w:rPr>
                <w:t>Nor</w:t>
              </w:r>
            </w:smartTag>
            <w:r w:rsidRPr="006360D6">
              <w:rPr>
                <w:rFonts w:ascii="Arial" w:hAnsi="Arial" w:cs="Arial"/>
              </w:rPr>
              <w:t>th bank of island.</w:t>
            </w:r>
          </w:p>
        </w:tc>
        <w:tc>
          <w:tcPr>
            <w:tcW w:w="7195" w:type="dxa"/>
            <w:hideMark/>
          </w:tcPr>
          <w:p w:rsidR="00C5255C" w:rsidRPr="006360D6" w:rsidRDefault="00C5255C" w:rsidP="00C52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Day and night Leq dB readings within</w:t>
            </w:r>
            <w:r w:rsidRPr="006360D6">
              <w:rPr>
                <w:rFonts w:ascii="Arial" w:hAnsi="Arial" w:cs="Arial"/>
              </w:rPr>
              <w:t xml:space="preserve"> limit.</w:t>
            </w:r>
            <w:r>
              <w:rPr>
                <w:rFonts w:ascii="Arial" w:hAnsi="Arial" w:cs="Arial"/>
              </w:rPr>
              <w:t xml:space="preserve"> </w:t>
            </w:r>
            <w:r w:rsidRPr="006360D6">
              <w:rPr>
                <w:rFonts w:ascii="Arial" w:hAnsi="Arial" w:cs="Arial"/>
              </w:rPr>
              <w:t xml:space="preserve"> </w:t>
            </w:r>
          </w:p>
        </w:tc>
      </w:tr>
      <w:tr w:rsidR="00D67C69" w:rsidRPr="006360D6" w:rsidTr="00A35DEE">
        <w:trPr>
          <w:trHeight w:val="85"/>
        </w:trPr>
        <w:tc>
          <w:tcPr>
            <w:tcW w:w="0" w:type="auto"/>
            <w:vMerge/>
            <w:hideMark/>
          </w:tcPr>
          <w:p w:rsidR="00D67C69" w:rsidRPr="006360D6" w:rsidRDefault="00D67C69" w:rsidP="00D67C69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hideMark/>
          </w:tcPr>
          <w:p w:rsidR="00D67C69" w:rsidRPr="006360D6" w:rsidRDefault="00D67C69" w:rsidP="00D67C69">
            <w:pPr>
              <w:rPr>
                <w:rFonts w:ascii="Arial" w:hAnsi="Arial" w:cs="Arial"/>
              </w:rPr>
            </w:pPr>
            <w:r w:rsidRPr="006360D6">
              <w:rPr>
                <w:rFonts w:ascii="Arial" w:hAnsi="Arial" w:cs="Arial"/>
              </w:rPr>
              <w:t>NM2- East bank of island</w:t>
            </w:r>
          </w:p>
        </w:tc>
        <w:tc>
          <w:tcPr>
            <w:tcW w:w="7195" w:type="dxa"/>
            <w:hideMark/>
          </w:tcPr>
          <w:p w:rsidR="00D67C69" w:rsidRPr="006360D6" w:rsidRDefault="00D67C69" w:rsidP="00D67C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Day and night Leq dB readings within</w:t>
            </w:r>
            <w:r w:rsidRPr="006360D6">
              <w:rPr>
                <w:rFonts w:ascii="Arial" w:hAnsi="Arial" w:cs="Arial"/>
              </w:rPr>
              <w:t xml:space="preserve"> limit.</w:t>
            </w:r>
            <w:r>
              <w:rPr>
                <w:rFonts w:ascii="Arial" w:hAnsi="Arial" w:cs="Arial"/>
              </w:rPr>
              <w:t xml:space="preserve"> </w:t>
            </w:r>
            <w:r w:rsidRPr="006360D6">
              <w:rPr>
                <w:rFonts w:ascii="Arial" w:hAnsi="Arial" w:cs="Arial"/>
              </w:rPr>
              <w:t xml:space="preserve"> </w:t>
            </w:r>
          </w:p>
        </w:tc>
      </w:tr>
      <w:tr w:rsidR="00D67C69" w:rsidRPr="006360D6" w:rsidTr="00A35DEE">
        <w:trPr>
          <w:trHeight w:val="85"/>
        </w:trPr>
        <w:tc>
          <w:tcPr>
            <w:tcW w:w="0" w:type="auto"/>
            <w:vMerge/>
            <w:hideMark/>
          </w:tcPr>
          <w:p w:rsidR="00D67C69" w:rsidRPr="006360D6" w:rsidRDefault="00D67C69" w:rsidP="00D67C69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hideMark/>
          </w:tcPr>
          <w:p w:rsidR="00D67C69" w:rsidRPr="006360D6" w:rsidRDefault="00D67C69" w:rsidP="00D67C69">
            <w:pPr>
              <w:rPr>
                <w:rFonts w:ascii="Arial" w:hAnsi="Arial" w:cs="Arial"/>
              </w:rPr>
            </w:pPr>
            <w:r w:rsidRPr="006360D6">
              <w:rPr>
                <w:rFonts w:ascii="Arial" w:hAnsi="Arial" w:cs="Arial"/>
              </w:rPr>
              <w:t>NM3- North bank of island (Middle)</w:t>
            </w:r>
          </w:p>
        </w:tc>
        <w:tc>
          <w:tcPr>
            <w:tcW w:w="7195" w:type="dxa"/>
            <w:hideMark/>
          </w:tcPr>
          <w:p w:rsidR="00D67C69" w:rsidRPr="006360D6" w:rsidRDefault="00D67C69" w:rsidP="00D67C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Day and night Leq dB readings within</w:t>
            </w:r>
            <w:r w:rsidRPr="006360D6">
              <w:rPr>
                <w:rFonts w:ascii="Arial" w:hAnsi="Arial" w:cs="Arial"/>
              </w:rPr>
              <w:t xml:space="preserve"> limit.</w:t>
            </w:r>
            <w:r>
              <w:rPr>
                <w:rFonts w:ascii="Arial" w:hAnsi="Arial" w:cs="Arial"/>
              </w:rPr>
              <w:t xml:space="preserve"> </w:t>
            </w:r>
            <w:r w:rsidRPr="006360D6">
              <w:rPr>
                <w:rFonts w:ascii="Arial" w:hAnsi="Arial" w:cs="Arial"/>
              </w:rPr>
              <w:t xml:space="preserve"> </w:t>
            </w:r>
          </w:p>
        </w:tc>
      </w:tr>
      <w:tr w:rsidR="00C5255C" w:rsidRPr="006360D6" w:rsidTr="00A35DEE">
        <w:trPr>
          <w:trHeight w:val="85"/>
        </w:trPr>
        <w:tc>
          <w:tcPr>
            <w:tcW w:w="0" w:type="auto"/>
            <w:vMerge/>
            <w:hideMark/>
          </w:tcPr>
          <w:p w:rsidR="00C5255C" w:rsidRPr="006360D6" w:rsidRDefault="00C5255C" w:rsidP="00C5255C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hideMark/>
          </w:tcPr>
          <w:p w:rsidR="00C5255C" w:rsidRPr="006360D6" w:rsidRDefault="00C5255C" w:rsidP="00C5255C">
            <w:pPr>
              <w:rPr>
                <w:rFonts w:ascii="Arial" w:hAnsi="Arial" w:cs="Arial"/>
              </w:rPr>
            </w:pPr>
            <w:r w:rsidRPr="006360D6">
              <w:rPr>
                <w:rFonts w:ascii="Arial" w:hAnsi="Arial" w:cs="Arial"/>
              </w:rPr>
              <w:t>NM4-West bank of island</w:t>
            </w:r>
          </w:p>
        </w:tc>
        <w:tc>
          <w:tcPr>
            <w:tcW w:w="7195" w:type="dxa"/>
            <w:hideMark/>
          </w:tcPr>
          <w:p w:rsidR="00C5255C" w:rsidRPr="006360D6" w:rsidRDefault="00C5255C" w:rsidP="00C52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Day and night Leq dB readings within</w:t>
            </w:r>
            <w:r w:rsidRPr="006360D6">
              <w:rPr>
                <w:rFonts w:ascii="Arial" w:hAnsi="Arial" w:cs="Arial"/>
              </w:rPr>
              <w:t xml:space="preserve"> limit.</w:t>
            </w:r>
            <w:r>
              <w:rPr>
                <w:rFonts w:ascii="Arial" w:hAnsi="Arial" w:cs="Arial"/>
              </w:rPr>
              <w:t xml:space="preserve"> </w:t>
            </w:r>
            <w:r w:rsidRPr="006360D6">
              <w:rPr>
                <w:rFonts w:ascii="Arial" w:hAnsi="Arial" w:cs="Arial"/>
              </w:rPr>
              <w:t xml:space="preserve"> </w:t>
            </w:r>
          </w:p>
        </w:tc>
      </w:tr>
      <w:tr w:rsidR="0020195E" w:rsidRPr="006360D6" w:rsidTr="00A35DEE">
        <w:trPr>
          <w:gridAfter w:val="2"/>
          <w:wAfter w:w="8635" w:type="dxa"/>
          <w:trHeight w:val="85"/>
        </w:trPr>
        <w:tc>
          <w:tcPr>
            <w:tcW w:w="1710" w:type="dxa"/>
          </w:tcPr>
          <w:p w:rsidR="0020195E" w:rsidRPr="006360D6" w:rsidRDefault="0020195E" w:rsidP="00A35DEE">
            <w:pPr>
              <w:rPr>
                <w:rFonts w:ascii="Arial" w:hAnsi="Arial" w:cs="Arial"/>
              </w:rPr>
            </w:pPr>
          </w:p>
        </w:tc>
      </w:tr>
      <w:tr w:rsidR="0020195E" w:rsidRPr="006360D6" w:rsidTr="00A35DEE">
        <w:trPr>
          <w:trHeight w:val="1007"/>
        </w:trPr>
        <w:tc>
          <w:tcPr>
            <w:tcW w:w="1710" w:type="dxa"/>
            <w:hideMark/>
          </w:tcPr>
          <w:p w:rsidR="0020195E" w:rsidRPr="006360D6" w:rsidRDefault="0020195E" w:rsidP="00A35DEE">
            <w:pPr>
              <w:jc w:val="center"/>
              <w:rPr>
                <w:rFonts w:ascii="Arial" w:hAnsi="Arial" w:cs="Arial"/>
              </w:rPr>
            </w:pPr>
            <w:r w:rsidRPr="006360D6">
              <w:rPr>
                <w:rFonts w:ascii="Arial" w:hAnsi="Arial" w:cs="Arial"/>
              </w:rPr>
              <w:t>GF 1</w:t>
            </w:r>
          </w:p>
          <w:p w:rsidR="0020195E" w:rsidRPr="006360D6" w:rsidRDefault="0020195E" w:rsidP="00A35DEE">
            <w:pPr>
              <w:jc w:val="center"/>
              <w:rPr>
                <w:rFonts w:ascii="Arial" w:hAnsi="Arial" w:cs="Arial"/>
              </w:rPr>
            </w:pPr>
            <w:r w:rsidRPr="006360D6">
              <w:rPr>
                <w:rFonts w:ascii="Arial" w:hAnsi="Arial" w:cs="Arial"/>
              </w:rPr>
              <w:t>IWWTP Effluent</w:t>
            </w:r>
          </w:p>
        </w:tc>
        <w:tc>
          <w:tcPr>
            <w:tcW w:w="1440" w:type="dxa"/>
          </w:tcPr>
          <w:p w:rsidR="0020195E" w:rsidRPr="006360D6" w:rsidRDefault="0020195E" w:rsidP="00A35DEE">
            <w:pPr>
              <w:rPr>
                <w:rFonts w:ascii="Arial" w:hAnsi="Arial" w:cs="Arial"/>
              </w:rPr>
            </w:pPr>
          </w:p>
        </w:tc>
        <w:tc>
          <w:tcPr>
            <w:tcW w:w="7195" w:type="dxa"/>
          </w:tcPr>
          <w:p w:rsidR="0020195E" w:rsidRPr="006360D6" w:rsidRDefault="0020195E" w:rsidP="00A35DEE">
            <w:pPr>
              <w:rPr>
                <w:rFonts w:ascii="Arial" w:hAnsi="Arial" w:cs="Arial"/>
              </w:rPr>
            </w:pPr>
          </w:p>
          <w:p w:rsidR="0020195E" w:rsidRPr="006360D6" w:rsidRDefault="0020195E" w:rsidP="00A35DEE">
            <w:pPr>
              <w:rPr>
                <w:rFonts w:ascii="Arial" w:hAnsi="Arial" w:cs="Arial"/>
              </w:rPr>
            </w:pPr>
            <w:r w:rsidRPr="006360D6">
              <w:rPr>
                <w:rFonts w:ascii="Arial" w:hAnsi="Arial" w:cs="Arial"/>
              </w:rPr>
              <w:t>All parameters tested within DOE standard B limit</w:t>
            </w:r>
          </w:p>
        </w:tc>
      </w:tr>
      <w:tr w:rsidR="0020195E" w:rsidRPr="006360D6" w:rsidTr="00A35DEE">
        <w:trPr>
          <w:trHeight w:val="1007"/>
        </w:trPr>
        <w:tc>
          <w:tcPr>
            <w:tcW w:w="1710" w:type="dxa"/>
            <w:hideMark/>
          </w:tcPr>
          <w:p w:rsidR="0020195E" w:rsidRPr="006360D6" w:rsidRDefault="0020195E" w:rsidP="00A35DEE">
            <w:pPr>
              <w:jc w:val="center"/>
              <w:rPr>
                <w:rFonts w:ascii="Arial" w:hAnsi="Arial" w:cs="Arial"/>
              </w:rPr>
            </w:pPr>
            <w:r w:rsidRPr="006360D6">
              <w:rPr>
                <w:rFonts w:ascii="Arial" w:hAnsi="Arial" w:cs="Arial"/>
              </w:rPr>
              <w:t>GF 2</w:t>
            </w:r>
          </w:p>
          <w:p w:rsidR="0020195E" w:rsidRPr="006360D6" w:rsidRDefault="0020195E" w:rsidP="00A35DEE">
            <w:pPr>
              <w:jc w:val="center"/>
              <w:rPr>
                <w:rFonts w:ascii="Arial" w:hAnsi="Arial" w:cs="Arial"/>
              </w:rPr>
            </w:pPr>
            <w:r w:rsidRPr="006360D6">
              <w:rPr>
                <w:rFonts w:ascii="Arial" w:hAnsi="Arial" w:cs="Arial"/>
              </w:rPr>
              <w:t>IWWTP Effluent</w:t>
            </w:r>
          </w:p>
        </w:tc>
        <w:tc>
          <w:tcPr>
            <w:tcW w:w="1440" w:type="dxa"/>
          </w:tcPr>
          <w:p w:rsidR="0020195E" w:rsidRPr="006360D6" w:rsidRDefault="0020195E" w:rsidP="00A35DEE">
            <w:pPr>
              <w:rPr>
                <w:rFonts w:ascii="Arial" w:hAnsi="Arial" w:cs="Arial"/>
              </w:rPr>
            </w:pPr>
          </w:p>
        </w:tc>
        <w:tc>
          <w:tcPr>
            <w:tcW w:w="7195" w:type="dxa"/>
          </w:tcPr>
          <w:p w:rsidR="0020195E" w:rsidRPr="006360D6" w:rsidRDefault="0020195E" w:rsidP="00A35DEE">
            <w:pPr>
              <w:rPr>
                <w:rFonts w:ascii="Arial" w:hAnsi="Arial" w:cs="Arial"/>
              </w:rPr>
            </w:pPr>
          </w:p>
          <w:p w:rsidR="0020195E" w:rsidRPr="006360D6" w:rsidRDefault="0020195E" w:rsidP="00A35DEE">
            <w:pPr>
              <w:rPr>
                <w:rFonts w:ascii="Arial" w:hAnsi="Arial" w:cs="Arial"/>
              </w:rPr>
            </w:pPr>
            <w:r w:rsidRPr="006360D6">
              <w:rPr>
                <w:rFonts w:ascii="Arial" w:hAnsi="Arial" w:cs="Arial"/>
              </w:rPr>
              <w:t>All parameters tested within DOE standard B limit</w:t>
            </w:r>
          </w:p>
        </w:tc>
      </w:tr>
      <w:tr w:rsidR="0020195E" w:rsidRPr="006360D6" w:rsidTr="00A35DEE">
        <w:trPr>
          <w:gridAfter w:val="2"/>
          <w:wAfter w:w="8635" w:type="dxa"/>
          <w:trHeight w:val="85"/>
        </w:trPr>
        <w:tc>
          <w:tcPr>
            <w:tcW w:w="1710" w:type="dxa"/>
          </w:tcPr>
          <w:p w:rsidR="0020195E" w:rsidRPr="006360D6" w:rsidRDefault="0020195E" w:rsidP="00A35DEE">
            <w:pPr>
              <w:rPr>
                <w:rFonts w:ascii="Arial" w:hAnsi="Arial" w:cs="Arial"/>
              </w:rPr>
            </w:pPr>
          </w:p>
        </w:tc>
      </w:tr>
      <w:tr w:rsidR="0020195E" w:rsidRPr="006360D6" w:rsidTr="00A35DEE">
        <w:trPr>
          <w:trHeight w:val="980"/>
        </w:trPr>
        <w:tc>
          <w:tcPr>
            <w:tcW w:w="1710" w:type="dxa"/>
            <w:hideMark/>
          </w:tcPr>
          <w:p w:rsidR="0020195E" w:rsidRPr="006360D6" w:rsidRDefault="0020195E" w:rsidP="00A35DEE">
            <w:pPr>
              <w:jc w:val="center"/>
              <w:rPr>
                <w:rFonts w:ascii="Arial" w:hAnsi="Arial" w:cs="Arial"/>
              </w:rPr>
            </w:pPr>
            <w:r w:rsidRPr="006360D6">
              <w:rPr>
                <w:rFonts w:ascii="Arial" w:hAnsi="Arial" w:cs="Arial"/>
              </w:rPr>
              <w:t>GF1</w:t>
            </w:r>
          </w:p>
          <w:p w:rsidR="0020195E" w:rsidRPr="006360D6" w:rsidRDefault="0020195E" w:rsidP="00A35DEE">
            <w:pPr>
              <w:jc w:val="center"/>
              <w:rPr>
                <w:rFonts w:ascii="Arial" w:hAnsi="Arial" w:cs="Arial"/>
              </w:rPr>
            </w:pPr>
            <w:r w:rsidRPr="006360D6">
              <w:rPr>
                <w:rFonts w:ascii="Arial" w:hAnsi="Arial" w:cs="Arial"/>
              </w:rPr>
              <w:t>CYWWTP Effluent</w:t>
            </w:r>
          </w:p>
        </w:tc>
        <w:tc>
          <w:tcPr>
            <w:tcW w:w="1440" w:type="dxa"/>
          </w:tcPr>
          <w:p w:rsidR="0020195E" w:rsidRPr="006360D6" w:rsidRDefault="0020195E" w:rsidP="00A35D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95" w:type="dxa"/>
          </w:tcPr>
          <w:p w:rsidR="0020195E" w:rsidRPr="006360D6" w:rsidRDefault="0020195E" w:rsidP="00A35DEE">
            <w:pPr>
              <w:rPr>
                <w:rFonts w:ascii="Arial" w:hAnsi="Arial" w:cs="Arial"/>
              </w:rPr>
            </w:pPr>
          </w:p>
          <w:p w:rsidR="0020195E" w:rsidRPr="006360D6" w:rsidRDefault="0020195E" w:rsidP="00A35DEE">
            <w:pPr>
              <w:rPr>
                <w:rFonts w:ascii="Arial" w:hAnsi="Arial" w:cs="Arial"/>
              </w:rPr>
            </w:pPr>
            <w:r w:rsidRPr="006360D6">
              <w:rPr>
                <w:rFonts w:ascii="Arial" w:hAnsi="Arial" w:cs="Arial"/>
              </w:rPr>
              <w:t>All parameters tested within DOE standard B limit.</w:t>
            </w:r>
          </w:p>
          <w:p w:rsidR="0020195E" w:rsidRPr="006360D6" w:rsidRDefault="0020195E" w:rsidP="00A35DEE">
            <w:pPr>
              <w:rPr>
                <w:rFonts w:ascii="Arial" w:hAnsi="Arial" w:cs="Arial"/>
              </w:rPr>
            </w:pPr>
          </w:p>
          <w:p w:rsidR="0020195E" w:rsidRPr="006360D6" w:rsidRDefault="0020195E" w:rsidP="00A35DEE">
            <w:pPr>
              <w:rPr>
                <w:rFonts w:ascii="Arial" w:hAnsi="Arial" w:cs="Arial"/>
              </w:rPr>
            </w:pPr>
          </w:p>
        </w:tc>
      </w:tr>
      <w:tr w:rsidR="0020195E" w:rsidRPr="006360D6" w:rsidTr="00A35DEE">
        <w:trPr>
          <w:trHeight w:val="980"/>
        </w:trPr>
        <w:tc>
          <w:tcPr>
            <w:tcW w:w="1710" w:type="dxa"/>
            <w:hideMark/>
          </w:tcPr>
          <w:p w:rsidR="0020195E" w:rsidRPr="006360D6" w:rsidRDefault="0020195E" w:rsidP="00A35DEE">
            <w:pPr>
              <w:jc w:val="center"/>
              <w:rPr>
                <w:rFonts w:ascii="Arial" w:hAnsi="Arial" w:cs="Arial"/>
              </w:rPr>
            </w:pPr>
            <w:r w:rsidRPr="006360D6">
              <w:rPr>
                <w:rFonts w:ascii="Arial" w:hAnsi="Arial" w:cs="Arial"/>
              </w:rPr>
              <w:t>GF2</w:t>
            </w:r>
          </w:p>
          <w:p w:rsidR="0020195E" w:rsidRPr="006360D6" w:rsidRDefault="0020195E" w:rsidP="00A35DEE">
            <w:pPr>
              <w:jc w:val="center"/>
              <w:rPr>
                <w:rFonts w:ascii="Arial" w:hAnsi="Arial" w:cs="Arial"/>
              </w:rPr>
            </w:pPr>
            <w:r w:rsidRPr="006360D6">
              <w:rPr>
                <w:rFonts w:ascii="Arial" w:hAnsi="Arial" w:cs="Arial"/>
              </w:rPr>
              <w:t>CYWWTP Effluent</w:t>
            </w:r>
          </w:p>
        </w:tc>
        <w:tc>
          <w:tcPr>
            <w:tcW w:w="1440" w:type="dxa"/>
          </w:tcPr>
          <w:p w:rsidR="0020195E" w:rsidRPr="006360D6" w:rsidRDefault="0020195E" w:rsidP="00A35D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95" w:type="dxa"/>
          </w:tcPr>
          <w:p w:rsidR="0020195E" w:rsidRPr="006360D6" w:rsidRDefault="0020195E" w:rsidP="00A35DEE">
            <w:pPr>
              <w:rPr>
                <w:rFonts w:ascii="Arial" w:hAnsi="Arial" w:cs="Arial"/>
              </w:rPr>
            </w:pPr>
          </w:p>
          <w:p w:rsidR="0020195E" w:rsidRPr="006360D6" w:rsidRDefault="0020195E" w:rsidP="00A35DEE">
            <w:pPr>
              <w:rPr>
                <w:rFonts w:ascii="Arial" w:hAnsi="Arial" w:cs="Arial"/>
              </w:rPr>
            </w:pPr>
            <w:r w:rsidRPr="006360D6">
              <w:rPr>
                <w:rFonts w:ascii="Arial" w:hAnsi="Arial" w:cs="Arial"/>
              </w:rPr>
              <w:t>All parameters tested within DOE standard B limit</w:t>
            </w:r>
          </w:p>
          <w:p w:rsidR="0020195E" w:rsidRPr="006360D6" w:rsidRDefault="0020195E" w:rsidP="00A35DEE">
            <w:pPr>
              <w:rPr>
                <w:rFonts w:ascii="Arial" w:hAnsi="Arial" w:cs="Arial"/>
              </w:rPr>
            </w:pPr>
          </w:p>
          <w:p w:rsidR="0020195E" w:rsidRPr="006360D6" w:rsidRDefault="0020195E" w:rsidP="00A35DEE">
            <w:pPr>
              <w:rPr>
                <w:rFonts w:ascii="Arial" w:hAnsi="Arial" w:cs="Arial"/>
              </w:rPr>
            </w:pPr>
          </w:p>
        </w:tc>
      </w:tr>
      <w:tr w:rsidR="0020195E" w:rsidRPr="006360D6" w:rsidTr="00A35DEE">
        <w:trPr>
          <w:gridAfter w:val="2"/>
          <w:wAfter w:w="8635" w:type="dxa"/>
          <w:trHeight w:val="85"/>
        </w:trPr>
        <w:tc>
          <w:tcPr>
            <w:tcW w:w="1710" w:type="dxa"/>
          </w:tcPr>
          <w:p w:rsidR="0020195E" w:rsidRPr="006360D6" w:rsidRDefault="0020195E" w:rsidP="00A35DEE">
            <w:pPr>
              <w:rPr>
                <w:rFonts w:ascii="Arial" w:hAnsi="Arial" w:cs="Arial"/>
              </w:rPr>
            </w:pPr>
          </w:p>
        </w:tc>
      </w:tr>
      <w:tr w:rsidR="0020195E" w:rsidRPr="006360D6" w:rsidTr="00A35DEE">
        <w:trPr>
          <w:trHeight w:val="63"/>
        </w:trPr>
        <w:tc>
          <w:tcPr>
            <w:tcW w:w="1710" w:type="dxa"/>
            <w:vMerge w:val="restart"/>
            <w:hideMark/>
          </w:tcPr>
          <w:p w:rsidR="0020195E" w:rsidRPr="006360D6" w:rsidRDefault="0020195E" w:rsidP="00A35DEE">
            <w:pPr>
              <w:jc w:val="center"/>
              <w:rPr>
                <w:rFonts w:ascii="Arial" w:hAnsi="Arial" w:cs="Arial"/>
              </w:rPr>
            </w:pPr>
            <w:r w:rsidRPr="006360D6">
              <w:rPr>
                <w:rFonts w:ascii="Arial" w:hAnsi="Arial" w:cs="Arial"/>
              </w:rPr>
              <w:t>GF1</w:t>
            </w:r>
          </w:p>
          <w:p w:rsidR="0020195E" w:rsidRPr="006360D6" w:rsidRDefault="0020195E" w:rsidP="00A35DEE">
            <w:pPr>
              <w:jc w:val="center"/>
              <w:rPr>
                <w:rFonts w:ascii="Arial" w:hAnsi="Arial" w:cs="Arial"/>
              </w:rPr>
            </w:pPr>
            <w:r w:rsidRPr="006360D6">
              <w:rPr>
                <w:rFonts w:ascii="Arial" w:hAnsi="Arial" w:cs="Arial"/>
              </w:rPr>
              <w:t>Cooling water</w:t>
            </w:r>
          </w:p>
        </w:tc>
        <w:tc>
          <w:tcPr>
            <w:tcW w:w="1440" w:type="dxa"/>
            <w:hideMark/>
          </w:tcPr>
          <w:p w:rsidR="0020195E" w:rsidRPr="006360D6" w:rsidRDefault="0020195E" w:rsidP="00A35DEE">
            <w:pPr>
              <w:jc w:val="center"/>
              <w:rPr>
                <w:rFonts w:ascii="Arial" w:hAnsi="Arial" w:cs="Arial"/>
              </w:rPr>
            </w:pPr>
            <w:r w:rsidRPr="006360D6">
              <w:rPr>
                <w:rFonts w:ascii="Arial" w:hAnsi="Arial" w:cs="Arial"/>
              </w:rPr>
              <w:t>Fore bay</w:t>
            </w:r>
          </w:p>
        </w:tc>
        <w:tc>
          <w:tcPr>
            <w:tcW w:w="7195" w:type="dxa"/>
            <w:hideMark/>
          </w:tcPr>
          <w:p w:rsidR="0020195E" w:rsidRPr="006360D6" w:rsidRDefault="0020195E" w:rsidP="00A35DEE">
            <w:pPr>
              <w:rPr>
                <w:rFonts w:ascii="Arial" w:hAnsi="Arial" w:cs="Arial"/>
              </w:rPr>
            </w:pPr>
            <w:r w:rsidRPr="006360D6">
              <w:rPr>
                <w:rFonts w:ascii="Arial" w:hAnsi="Arial" w:cs="Arial"/>
              </w:rPr>
              <w:t>All parameters tested within the DOE standard B limit</w:t>
            </w:r>
          </w:p>
        </w:tc>
      </w:tr>
      <w:tr w:rsidR="0020195E" w:rsidRPr="006360D6" w:rsidTr="00A35DEE">
        <w:trPr>
          <w:trHeight w:val="63"/>
        </w:trPr>
        <w:tc>
          <w:tcPr>
            <w:tcW w:w="0" w:type="auto"/>
            <w:vMerge/>
            <w:hideMark/>
          </w:tcPr>
          <w:p w:rsidR="0020195E" w:rsidRPr="006360D6" w:rsidRDefault="0020195E" w:rsidP="00A35DEE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hideMark/>
          </w:tcPr>
          <w:p w:rsidR="0020195E" w:rsidRPr="006360D6" w:rsidRDefault="0020195E" w:rsidP="00A35DEE">
            <w:pPr>
              <w:jc w:val="center"/>
              <w:rPr>
                <w:rFonts w:ascii="Arial" w:hAnsi="Arial" w:cs="Arial"/>
              </w:rPr>
            </w:pPr>
            <w:r w:rsidRPr="006360D6">
              <w:rPr>
                <w:rFonts w:ascii="Arial" w:hAnsi="Arial" w:cs="Arial"/>
              </w:rPr>
              <w:t>Outfall</w:t>
            </w:r>
          </w:p>
        </w:tc>
        <w:tc>
          <w:tcPr>
            <w:tcW w:w="7195" w:type="dxa"/>
            <w:hideMark/>
          </w:tcPr>
          <w:p w:rsidR="0020195E" w:rsidRPr="006360D6" w:rsidRDefault="0020195E" w:rsidP="00A35DEE">
            <w:pPr>
              <w:rPr>
                <w:rFonts w:ascii="Arial" w:hAnsi="Arial" w:cs="Arial"/>
              </w:rPr>
            </w:pPr>
            <w:r w:rsidRPr="006360D6">
              <w:rPr>
                <w:rFonts w:ascii="Arial" w:hAnsi="Arial" w:cs="Arial"/>
              </w:rPr>
              <w:t>All parameters tested within the DOE standard B limit</w:t>
            </w:r>
          </w:p>
        </w:tc>
      </w:tr>
      <w:tr w:rsidR="0020195E" w:rsidRPr="006360D6" w:rsidTr="00A35DEE">
        <w:trPr>
          <w:trHeight w:val="63"/>
        </w:trPr>
        <w:tc>
          <w:tcPr>
            <w:tcW w:w="1710" w:type="dxa"/>
            <w:vMerge w:val="restart"/>
            <w:hideMark/>
          </w:tcPr>
          <w:p w:rsidR="0020195E" w:rsidRPr="006360D6" w:rsidRDefault="0020195E" w:rsidP="00A35DEE">
            <w:pPr>
              <w:jc w:val="center"/>
              <w:rPr>
                <w:rFonts w:ascii="Arial" w:hAnsi="Arial" w:cs="Arial"/>
              </w:rPr>
            </w:pPr>
            <w:r w:rsidRPr="006360D6">
              <w:rPr>
                <w:rFonts w:ascii="Arial" w:hAnsi="Arial" w:cs="Arial"/>
              </w:rPr>
              <w:t>GF2</w:t>
            </w:r>
          </w:p>
          <w:p w:rsidR="0020195E" w:rsidRPr="006360D6" w:rsidRDefault="0020195E" w:rsidP="00A35DEE">
            <w:pPr>
              <w:jc w:val="center"/>
              <w:rPr>
                <w:rFonts w:ascii="Arial" w:hAnsi="Arial" w:cs="Arial"/>
              </w:rPr>
            </w:pPr>
            <w:r w:rsidRPr="006360D6">
              <w:rPr>
                <w:rFonts w:ascii="Arial" w:hAnsi="Arial" w:cs="Arial"/>
              </w:rPr>
              <w:t>Cooling water</w:t>
            </w:r>
          </w:p>
        </w:tc>
        <w:tc>
          <w:tcPr>
            <w:tcW w:w="1440" w:type="dxa"/>
            <w:hideMark/>
          </w:tcPr>
          <w:p w:rsidR="0020195E" w:rsidRPr="006360D6" w:rsidRDefault="0020195E" w:rsidP="00A35DEE">
            <w:pPr>
              <w:jc w:val="center"/>
              <w:rPr>
                <w:rFonts w:ascii="Arial" w:hAnsi="Arial" w:cs="Arial"/>
              </w:rPr>
            </w:pPr>
            <w:r w:rsidRPr="006360D6">
              <w:rPr>
                <w:rFonts w:ascii="Arial" w:hAnsi="Arial" w:cs="Arial"/>
              </w:rPr>
              <w:t>Fore bay</w:t>
            </w:r>
          </w:p>
        </w:tc>
        <w:tc>
          <w:tcPr>
            <w:tcW w:w="7195" w:type="dxa"/>
            <w:hideMark/>
          </w:tcPr>
          <w:p w:rsidR="0020195E" w:rsidRPr="006360D6" w:rsidRDefault="0020195E" w:rsidP="00A35DEE">
            <w:pPr>
              <w:rPr>
                <w:rFonts w:ascii="Arial" w:hAnsi="Arial" w:cs="Arial"/>
              </w:rPr>
            </w:pPr>
            <w:r w:rsidRPr="006360D6">
              <w:rPr>
                <w:rFonts w:ascii="Arial" w:hAnsi="Arial" w:cs="Arial"/>
              </w:rPr>
              <w:t xml:space="preserve">All parameters tested within the DOE standard B limit </w:t>
            </w:r>
          </w:p>
          <w:p w:rsidR="0020195E" w:rsidRPr="006360D6" w:rsidRDefault="0020195E" w:rsidP="00A35DEE">
            <w:pPr>
              <w:rPr>
                <w:rFonts w:ascii="Arial" w:hAnsi="Arial" w:cs="Arial"/>
              </w:rPr>
            </w:pPr>
          </w:p>
        </w:tc>
      </w:tr>
      <w:tr w:rsidR="0020195E" w:rsidRPr="006360D6" w:rsidTr="00A35DEE">
        <w:trPr>
          <w:trHeight w:val="63"/>
        </w:trPr>
        <w:tc>
          <w:tcPr>
            <w:tcW w:w="0" w:type="auto"/>
            <w:vMerge/>
            <w:hideMark/>
          </w:tcPr>
          <w:p w:rsidR="0020195E" w:rsidRPr="006360D6" w:rsidRDefault="0020195E" w:rsidP="00A35DEE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hideMark/>
          </w:tcPr>
          <w:p w:rsidR="0020195E" w:rsidRPr="006360D6" w:rsidRDefault="0020195E" w:rsidP="00A35DEE">
            <w:pPr>
              <w:jc w:val="center"/>
              <w:rPr>
                <w:rFonts w:ascii="Arial" w:hAnsi="Arial" w:cs="Arial"/>
              </w:rPr>
            </w:pPr>
            <w:r w:rsidRPr="006360D6">
              <w:rPr>
                <w:rFonts w:ascii="Arial" w:hAnsi="Arial" w:cs="Arial"/>
              </w:rPr>
              <w:t>Outfall</w:t>
            </w:r>
          </w:p>
        </w:tc>
        <w:tc>
          <w:tcPr>
            <w:tcW w:w="7195" w:type="dxa"/>
            <w:hideMark/>
          </w:tcPr>
          <w:p w:rsidR="0020195E" w:rsidRPr="006360D6" w:rsidRDefault="0020195E" w:rsidP="00A35DEE">
            <w:pPr>
              <w:rPr>
                <w:rFonts w:ascii="Arial" w:hAnsi="Arial" w:cs="Arial"/>
              </w:rPr>
            </w:pPr>
            <w:r w:rsidRPr="006360D6">
              <w:rPr>
                <w:rFonts w:ascii="Arial" w:hAnsi="Arial" w:cs="Arial"/>
              </w:rPr>
              <w:t>All parameters tested within the DOE standard B limit</w:t>
            </w:r>
          </w:p>
          <w:p w:rsidR="0020195E" w:rsidRPr="006360D6" w:rsidRDefault="0020195E" w:rsidP="00A35DEE">
            <w:pPr>
              <w:rPr>
                <w:rFonts w:ascii="Arial" w:hAnsi="Arial" w:cs="Arial"/>
              </w:rPr>
            </w:pPr>
          </w:p>
        </w:tc>
      </w:tr>
      <w:tr w:rsidR="0020195E" w:rsidRPr="006360D6" w:rsidTr="00A35DEE">
        <w:tc>
          <w:tcPr>
            <w:tcW w:w="1710" w:type="dxa"/>
            <w:hideMark/>
          </w:tcPr>
          <w:p w:rsidR="0020195E" w:rsidRPr="006360D6" w:rsidRDefault="0020195E" w:rsidP="00A35DEE">
            <w:pPr>
              <w:jc w:val="center"/>
              <w:rPr>
                <w:rFonts w:ascii="Arial" w:hAnsi="Arial" w:cs="Arial"/>
              </w:rPr>
            </w:pPr>
            <w:r w:rsidRPr="006360D6">
              <w:rPr>
                <w:rFonts w:ascii="Arial" w:hAnsi="Arial" w:cs="Arial"/>
              </w:rPr>
              <w:t>GF1</w:t>
            </w:r>
          </w:p>
          <w:p w:rsidR="0020195E" w:rsidRPr="006360D6" w:rsidRDefault="0020195E" w:rsidP="00A35DEE">
            <w:pPr>
              <w:jc w:val="center"/>
              <w:rPr>
                <w:rFonts w:ascii="Arial" w:hAnsi="Arial" w:cs="Arial"/>
              </w:rPr>
            </w:pPr>
            <w:r w:rsidRPr="006360D6">
              <w:rPr>
                <w:rFonts w:ascii="Arial" w:hAnsi="Arial" w:cs="Arial"/>
              </w:rPr>
              <w:t>Storm water</w:t>
            </w:r>
          </w:p>
        </w:tc>
        <w:tc>
          <w:tcPr>
            <w:tcW w:w="1440" w:type="dxa"/>
            <w:hideMark/>
          </w:tcPr>
          <w:p w:rsidR="0020195E" w:rsidRPr="006360D6" w:rsidRDefault="0020195E" w:rsidP="00A35DEE">
            <w:pPr>
              <w:jc w:val="center"/>
              <w:rPr>
                <w:rFonts w:ascii="Arial" w:hAnsi="Arial" w:cs="Arial"/>
              </w:rPr>
            </w:pPr>
            <w:r w:rsidRPr="006360D6">
              <w:rPr>
                <w:rFonts w:ascii="Arial" w:hAnsi="Arial" w:cs="Arial"/>
              </w:rPr>
              <w:t>N/A</w:t>
            </w:r>
          </w:p>
        </w:tc>
        <w:tc>
          <w:tcPr>
            <w:tcW w:w="7195" w:type="dxa"/>
            <w:hideMark/>
          </w:tcPr>
          <w:p w:rsidR="0020195E" w:rsidRPr="006360D6" w:rsidRDefault="0020195E" w:rsidP="00A35DEE">
            <w:pPr>
              <w:rPr>
                <w:rFonts w:ascii="Arial" w:hAnsi="Arial" w:cs="Arial"/>
              </w:rPr>
            </w:pPr>
            <w:r w:rsidRPr="006360D6">
              <w:rPr>
                <w:rFonts w:ascii="Arial" w:hAnsi="Arial" w:cs="Arial"/>
              </w:rPr>
              <w:t>All parameters tested within the DOE standard B limit.</w:t>
            </w:r>
          </w:p>
        </w:tc>
      </w:tr>
      <w:tr w:rsidR="0020195E" w:rsidRPr="006360D6" w:rsidTr="00A35DEE">
        <w:tc>
          <w:tcPr>
            <w:tcW w:w="1710" w:type="dxa"/>
            <w:hideMark/>
          </w:tcPr>
          <w:p w:rsidR="0020195E" w:rsidRPr="006360D6" w:rsidRDefault="0020195E" w:rsidP="00A35DEE">
            <w:pPr>
              <w:jc w:val="center"/>
              <w:rPr>
                <w:rFonts w:ascii="Arial" w:hAnsi="Arial" w:cs="Arial"/>
              </w:rPr>
            </w:pPr>
            <w:r w:rsidRPr="006360D6">
              <w:rPr>
                <w:rFonts w:ascii="Arial" w:hAnsi="Arial" w:cs="Arial"/>
              </w:rPr>
              <w:t>GF2</w:t>
            </w:r>
          </w:p>
          <w:p w:rsidR="0020195E" w:rsidRPr="006360D6" w:rsidRDefault="0020195E" w:rsidP="00A35DEE">
            <w:pPr>
              <w:jc w:val="center"/>
              <w:rPr>
                <w:rFonts w:ascii="Arial" w:hAnsi="Arial" w:cs="Arial"/>
              </w:rPr>
            </w:pPr>
            <w:r w:rsidRPr="006360D6">
              <w:rPr>
                <w:rFonts w:ascii="Arial" w:hAnsi="Arial" w:cs="Arial"/>
              </w:rPr>
              <w:t>Storm water</w:t>
            </w:r>
          </w:p>
        </w:tc>
        <w:tc>
          <w:tcPr>
            <w:tcW w:w="1440" w:type="dxa"/>
            <w:hideMark/>
          </w:tcPr>
          <w:p w:rsidR="0020195E" w:rsidRPr="006360D6" w:rsidRDefault="0020195E" w:rsidP="00A35DEE">
            <w:pPr>
              <w:jc w:val="center"/>
              <w:rPr>
                <w:rFonts w:ascii="Arial" w:hAnsi="Arial" w:cs="Arial"/>
              </w:rPr>
            </w:pPr>
            <w:r w:rsidRPr="006360D6">
              <w:rPr>
                <w:rFonts w:ascii="Arial" w:hAnsi="Arial" w:cs="Arial"/>
              </w:rPr>
              <w:t>N/A</w:t>
            </w:r>
          </w:p>
        </w:tc>
        <w:tc>
          <w:tcPr>
            <w:tcW w:w="7195" w:type="dxa"/>
            <w:hideMark/>
          </w:tcPr>
          <w:p w:rsidR="0020195E" w:rsidRPr="006360D6" w:rsidRDefault="0020195E" w:rsidP="00A35DEE">
            <w:pPr>
              <w:rPr>
                <w:rFonts w:ascii="Arial" w:hAnsi="Arial" w:cs="Arial"/>
              </w:rPr>
            </w:pPr>
            <w:r w:rsidRPr="006360D6">
              <w:rPr>
                <w:rFonts w:ascii="Arial" w:hAnsi="Arial" w:cs="Arial"/>
              </w:rPr>
              <w:t>All parameters tested within the DOE standard B  limit.</w:t>
            </w:r>
          </w:p>
        </w:tc>
      </w:tr>
      <w:tr w:rsidR="002A4D2A" w:rsidRPr="006360D6" w:rsidTr="00A35DEE">
        <w:trPr>
          <w:trHeight w:val="350"/>
        </w:trPr>
        <w:tc>
          <w:tcPr>
            <w:tcW w:w="1710" w:type="dxa"/>
            <w:hideMark/>
          </w:tcPr>
          <w:p w:rsidR="002A4D2A" w:rsidRPr="006360D6" w:rsidRDefault="002A4D2A" w:rsidP="002A4D2A">
            <w:pPr>
              <w:jc w:val="center"/>
              <w:rPr>
                <w:rFonts w:ascii="Arial" w:hAnsi="Arial" w:cs="Arial"/>
              </w:rPr>
            </w:pPr>
            <w:r w:rsidRPr="006360D6">
              <w:rPr>
                <w:rFonts w:ascii="Arial" w:hAnsi="Arial" w:cs="Arial"/>
              </w:rPr>
              <w:t>Scheduled Wastes Disposed</w:t>
            </w:r>
          </w:p>
          <w:p w:rsidR="002A4D2A" w:rsidRPr="006360D6" w:rsidRDefault="002A4D2A" w:rsidP="002A4D2A">
            <w:pPr>
              <w:jc w:val="center"/>
              <w:rPr>
                <w:rFonts w:ascii="Arial" w:hAnsi="Arial" w:cs="Arial"/>
              </w:rPr>
            </w:pPr>
            <w:r w:rsidRPr="006360D6">
              <w:rPr>
                <w:rFonts w:ascii="Arial" w:hAnsi="Arial" w:cs="Arial"/>
              </w:rPr>
              <w:t>(MT)</w:t>
            </w:r>
          </w:p>
        </w:tc>
        <w:tc>
          <w:tcPr>
            <w:tcW w:w="1440" w:type="dxa"/>
            <w:hideMark/>
          </w:tcPr>
          <w:p w:rsidR="002A4D2A" w:rsidRPr="006360D6" w:rsidRDefault="002A4D2A" w:rsidP="002A4D2A">
            <w:pPr>
              <w:jc w:val="center"/>
              <w:rPr>
                <w:rFonts w:ascii="Arial" w:hAnsi="Arial" w:cs="Arial"/>
              </w:rPr>
            </w:pPr>
            <w:r w:rsidRPr="006360D6">
              <w:rPr>
                <w:rFonts w:ascii="Arial" w:hAnsi="Arial" w:cs="Arial"/>
              </w:rPr>
              <w:t>N/A</w:t>
            </w:r>
          </w:p>
        </w:tc>
        <w:tc>
          <w:tcPr>
            <w:tcW w:w="7195" w:type="dxa"/>
            <w:hideMark/>
          </w:tcPr>
          <w:p w:rsidR="002A4D2A" w:rsidRDefault="00AD7CA6" w:rsidP="002A4D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SW110 – 0.284</w:t>
            </w:r>
          </w:p>
          <w:p w:rsidR="00AD7CA6" w:rsidRPr="006360D6" w:rsidRDefault="00AD7CA6" w:rsidP="002A4D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SW204 – 1.0</w:t>
            </w:r>
          </w:p>
          <w:p w:rsidR="002A4D2A" w:rsidRPr="006360D6" w:rsidRDefault="00AD7CA6" w:rsidP="002A4D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SW305 – 3.2</w:t>
            </w:r>
          </w:p>
          <w:p w:rsidR="002A4D2A" w:rsidRPr="006360D6" w:rsidRDefault="00AD7CA6" w:rsidP="002A4D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SW409 – 0.416</w:t>
            </w:r>
          </w:p>
        </w:tc>
      </w:tr>
    </w:tbl>
    <w:p w:rsidR="00B03552" w:rsidRPr="006360D6" w:rsidRDefault="00BD596F" w:rsidP="00B03552">
      <w:pPr>
        <w:pStyle w:val="ListParagraph"/>
        <w:rPr>
          <w:rFonts w:ascii="Arial" w:hAnsi="Arial" w:cs="Arial"/>
        </w:rPr>
      </w:pPr>
      <w:r w:rsidRPr="006360D6">
        <w:rPr>
          <w:rFonts w:ascii="Arial" w:hAnsi="Arial" w:cs="Arial"/>
        </w:rPr>
        <w:br w:type="textWrapping" w:clear="all"/>
      </w:r>
    </w:p>
    <w:p w:rsidR="008242B7" w:rsidRPr="006360D6" w:rsidRDefault="008242B7" w:rsidP="00B03552">
      <w:pPr>
        <w:pStyle w:val="ListParagraph"/>
        <w:rPr>
          <w:rFonts w:ascii="Arial" w:hAnsi="Arial" w:cs="Arial"/>
          <w:b/>
        </w:rPr>
      </w:pPr>
    </w:p>
    <w:p w:rsidR="00B03552" w:rsidRPr="006360D6" w:rsidRDefault="00B03552" w:rsidP="0094300E">
      <w:pPr>
        <w:pStyle w:val="ListParagraph"/>
        <w:numPr>
          <w:ilvl w:val="0"/>
          <w:numId w:val="5"/>
        </w:numPr>
        <w:rPr>
          <w:rFonts w:ascii="Arial" w:hAnsi="Arial" w:cs="Arial"/>
          <w:b/>
        </w:rPr>
      </w:pPr>
      <w:r w:rsidRPr="006360D6">
        <w:rPr>
          <w:rFonts w:ascii="Arial" w:hAnsi="Arial" w:cs="Arial"/>
          <w:b/>
        </w:rPr>
        <w:t>Effluent (treated water) Discharged:</w:t>
      </w:r>
    </w:p>
    <w:tbl>
      <w:tblPr>
        <w:tblpPr w:leftFromText="180" w:rightFromText="180" w:bottomFromText="200" w:vertAnchor="text" w:horzAnchor="margin" w:tblpX="800" w:tblpY="339"/>
        <w:tblW w:w="8465" w:type="dxa"/>
        <w:tblLayout w:type="fixed"/>
        <w:tblLook w:val="04A0" w:firstRow="1" w:lastRow="0" w:firstColumn="1" w:lastColumn="0" w:noHBand="0" w:noVBand="1"/>
      </w:tblPr>
      <w:tblGrid>
        <w:gridCol w:w="895"/>
        <w:gridCol w:w="1710"/>
        <w:gridCol w:w="1953"/>
        <w:gridCol w:w="1953"/>
        <w:gridCol w:w="1954"/>
      </w:tblGrid>
      <w:tr w:rsidR="0020195E" w:rsidRPr="006360D6" w:rsidTr="00A35DEE">
        <w:trPr>
          <w:trHeight w:val="660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20195E" w:rsidRPr="006360D6" w:rsidRDefault="0020195E" w:rsidP="00A35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360D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NO.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20195E" w:rsidRPr="006360D6" w:rsidRDefault="0020195E" w:rsidP="00A35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360D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PLANT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20195E" w:rsidRPr="006360D6" w:rsidRDefault="0020195E" w:rsidP="00A35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360D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 DISCHARGED THIS MONTH</w:t>
            </w:r>
          </w:p>
          <w:p w:rsidR="0020195E" w:rsidRPr="006360D6" w:rsidRDefault="0020195E" w:rsidP="00A35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360D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m3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20195E" w:rsidRPr="006360D6" w:rsidRDefault="0020195E" w:rsidP="00A35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360D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TOTAL DISCHRAGED </w:t>
            </w:r>
          </w:p>
          <w:p w:rsidR="0020195E" w:rsidRPr="006360D6" w:rsidRDefault="0020195E" w:rsidP="00A35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360D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IN THIS FY</w:t>
            </w:r>
          </w:p>
          <w:p w:rsidR="0020195E" w:rsidRPr="006360D6" w:rsidRDefault="0020195E" w:rsidP="00A35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360D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m3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20195E" w:rsidRPr="006360D6" w:rsidRDefault="0020195E" w:rsidP="00A35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360D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REMARKS</w:t>
            </w:r>
          </w:p>
        </w:tc>
      </w:tr>
      <w:tr w:rsidR="002A4D2A" w:rsidRPr="006360D6" w:rsidTr="00A35DEE">
        <w:trPr>
          <w:trHeight w:val="660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D2A" w:rsidRPr="006360D6" w:rsidRDefault="002A4D2A" w:rsidP="002A4D2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360D6">
              <w:rPr>
                <w:rFonts w:ascii="Arial" w:eastAsia="Times New Roman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D2A" w:rsidRPr="006360D6" w:rsidRDefault="002A4D2A" w:rsidP="002A4D2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360D6">
              <w:rPr>
                <w:rFonts w:ascii="Arial" w:eastAsia="Times New Roman" w:hAnsi="Arial" w:cs="Arial"/>
                <w:bCs/>
                <w:sz w:val="20"/>
                <w:szCs w:val="20"/>
              </w:rPr>
              <w:t>GF1 IWWTP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4D2A" w:rsidRPr="006360D6" w:rsidRDefault="001434E2" w:rsidP="002A4D2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36,367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D2A" w:rsidRPr="006360D6" w:rsidRDefault="001434E2" w:rsidP="002A4D2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136,989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D2A" w:rsidRPr="006360D6" w:rsidRDefault="002A4D2A" w:rsidP="002A4D2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2A4D2A" w:rsidRPr="006360D6" w:rsidTr="00A35DEE">
        <w:trPr>
          <w:trHeight w:val="660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D2A" w:rsidRPr="006360D6" w:rsidRDefault="002A4D2A" w:rsidP="002A4D2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360D6">
              <w:rPr>
                <w:rFonts w:ascii="Arial" w:eastAsia="Times New Roman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D2A" w:rsidRPr="006360D6" w:rsidRDefault="002A4D2A" w:rsidP="002A4D2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360D6">
              <w:rPr>
                <w:rFonts w:ascii="Arial" w:eastAsia="Times New Roman" w:hAnsi="Arial" w:cs="Arial"/>
                <w:bCs/>
                <w:sz w:val="20"/>
                <w:szCs w:val="20"/>
              </w:rPr>
              <w:t>GF1 CYWWTP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4D2A" w:rsidRPr="006360D6" w:rsidRDefault="001434E2" w:rsidP="002A4D2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7,882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D2A" w:rsidRPr="006360D6" w:rsidRDefault="001434E2" w:rsidP="002A4D2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23,863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D2A" w:rsidRPr="006360D6" w:rsidRDefault="002A4D2A" w:rsidP="002A4D2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2A4D2A" w:rsidRPr="006360D6" w:rsidTr="00A35DEE">
        <w:trPr>
          <w:trHeight w:val="660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D2A" w:rsidRPr="006360D6" w:rsidRDefault="002A4D2A" w:rsidP="002A4D2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360D6">
              <w:rPr>
                <w:rFonts w:ascii="Arial" w:eastAsia="Times New Roman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D2A" w:rsidRPr="006360D6" w:rsidRDefault="002A4D2A" w:rsidP="002A4D2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360D6">
              <w:rPr>
                <w:rFonts w:ascii="Arial" w:eastAsia="Times New Roman" w:hAnsi="Arial" w:cs="Arial"/>
                <w:bCs/>
                <w:sz w:val="20"/>
                <w:szCs w:val="20"/>
              </w:rPr>
              <w:t>GF2 IWWTP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4D2A" w:rsidRPr="006360D6" w:rsidRDefault="001434E2" w:rsidP="002A4D2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23,246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D2A" w:rsidRPr="006360D6" w:rsidRDefault="001434E2" w:rsidP="002A4D2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100,773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D2A" w:rsidRPr="006360D6" w:rsidRDefault="002A4D2A" w:rsidP="002A4D2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2A4D2A" w:rsidRPr="006360D6" w:rsidTr="002A4D2A">
        <w:trPr>
          <w:trHeight w:val="660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D2A" w:rsidRPr="006360D6" w:rsidRDefault="002A4D2A" w:rsidP="002A4D2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360D6">
              <w:rPr>
                <w:rFonts w:ascii="Arial" w:eastAsia="Times New Roman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D2A" w:rsidRPr="006360D6" w:rsidRDefault="002A4D2A" w:rsidP="002A4D2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360D6">
              <w:rPr>
                <w:rFonts w:ascii="Arial" w:eastAsia="Times New Roman" w:hAnsi="Arial" w:cs="Arial"/>
                <w:bCs/>
                <w:sz w:val="20"/>
                <w:szCs w:val="20"/>
              </w:rPr>
              <w:t>GF2 CYWWTP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4D2A" w:rsidRPr="006360D6" w:rsidRDefault="002A4D2A" w:rsidP="002A4D2A">
            <w:pPr>
              <w:pStyle w:val="NoSpacing"/>
              <w:jc w:val="center"/>
            </w:pPr>
            <w:r w:rsidRPr="006360D6">
              <w:t>-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D2A" w:rsidRPr="00BA3A38" w:rsidRDefault="002A4D2A" w:rsidP="002A4D2A">
            <w:pPr>
              <w:pStyle w:val="NoSpacing"/>
              <w:jc w:val="center"/>
            </w:pPr>
            <w:r w:rsidRPr="00BA3A38">
              <w:t>-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D2A" w:rsidRPr="006360D6" w:rsidRDefault="002A4D2A" w:rsidP="002A4D2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360D6">
              <w:rPr>
                <w:rFonts w:ascii="Arial" w:eastAsia="Times New Roman" w:hAnsi="Arial" w:cs="Arial"/>
                <w:bCs/>
                <w:sz w:val="20"/>
                <w:szCs w:val="20"/>
              </w:rPr>
              <w:t>RECYCLED</w:t>
            </w:r>
          </w:p>
        </w:tc>
      </w:tr>
      <w:tr w:rsidR="002A4D2A" w:rsidRPr="006360D6" w:rsidTr="00A35DEE">
        <w:trPr>
          <w:trHeight w:val="660"/>
        </w:trPr>
        <w:tc>
          <w:tcPr>
            <w:tcW w:w="2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D2A" w:rsidRPr="006360D6" w:rsidRDefault="002A4D2A" w:rsidP="002A4D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360D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4D2A" w:rsidRPr="006360D6" w:rsidRDefault="001434E2" w:rsidP="002A4D2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67,495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D2A" w:rsidRPr="006360D6" w:rsidRDefault="001434E2" w:rsidP="002A4D2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261,625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D2A" w:rsidRPr="006360D6" w:rsidRDefault="002A4D2A" w:rsidP="002A4D2A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8242B7" w:rsidRPr="006360D6" w:rsidRDefault="008242B7" w:rsidP="00EE7B4D">
      <w:pPr>
        <w:rPr>
          <w:rFonts w:ascii="Arial" w:hAnsi="Arial" w:cs="Arial"/>
        </w:rPr>
      </w:pPr>
    </w:p>
    <w:p w:rsidR="002A4D2A" w:rsidRPr="001434E2" w:rsidRDefault="002A4D2A" w:rsidP="001434E2">
      <w:pPr>
        <w:tabs>
          <w:tab w:val="left" w:pos="2385"/>
        </w:tabs>
        <w:rPr>
          <w:rFonts w:ascii="Arial" w:hAnsi="Arial" w:cs="Arial"/>
        </w:rPr>
      </w:pPr>
    </w:p>
    <w:p w:rsidR="002A4D2A" w:rsidRPr="006360D6" w:rsidRDefault="002A4D2A" w:rsidP="00B03552">
      <w:pPr>
        <w:pStyle w:val="ListParagraph"/>
        <w:rPr>
          <w:rFonts w:ascii="Arial" w:hAnsi="Arial" w:cs="Arial"/>
        </w:rPr>
      </w:pPr>
    </w:p>
    <w:p w:rsidR="00B03552" w:rsidRPr="00BE29E0" w:rsidRDefault="00B03552" w:rsidP="00B03552">
      <w:pPr>
        <w:pStyle w:val="ListParagraph"/>
        <w:numPr>
          <w:ilvl w:val="0"/>
          <w:numId w:val="5"/>
        </w:numPr>
        <w:rPr>
          <w:rFonts w:ascii="Arial" w:hAnsi="Arial" w:cs="Arial"/>
          <w:b/>
        </w:rPr>
      </w:pPr>
      <w:r w:rsidRPr="006360D6">
        <w:rPr>
          <w:rFonts w:ascii="Arial" w:hAnsi="Arial" w:cs="Arial"/>
          <w:b/>
        </w:rPr>
        <w:t xml:space="preserve">List of activities related to environment in </w:t>
      </w:r>
      <w:r w:rsidRPr="00BE29E0">
        <w:rPr>
          <w:rFonts w:ascii="Arial" w:hAnsi="Arial" w:cs="Arial"/>
          <w:b/>
        </w:rPr>
        <w:t>FY</w:t>
      </w:r>
      <w:r w:rsidR="00CF3AED" w:rsidRPr="00BE29E0">
        <w:rPr>
          <w:rFonts w:ascii="Arial" w:hAnsi="Arial" w:cs="Arial"/>
          <w:b/>
        </w:rPr>
        <w:t>20</w:t>
      </w:r>
      <w:r w:rsidRPr="00BE29E0">
        <w:rPr>
          <w:rFonts w:ascii="Arial" w:hAnsi="Arial" w:cs="Arial"/>
          <w:b/>
        </w:rPr>
        <w:t>1</w:t>
      </w:r>
      <w:r w:rsidR="00972E9C" w:rsidRPr="00BE29E0">
        <w:rPr>
          <w:rFonts w:ascii="Arial" w:hAnsi="Arial" w:cs="Arial"/>
          <w:b/>
        </w:rPr>
        <w:t>9</w:t>
      </w:r>
    </w:p>
    <w:tbl>
      <w:tblPr>
        <w:tblW w:w="8527" w:type="dxa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0"/>
        <w:gridCol w:w="5107"/>
      </w:tblGrid>
      <w:tr w:rsidR="0020195E" w:rsidRPr="00BE29E0" w:rsidTr="00A35DEE">
        <w:trPr>
          <w:trHeight w:val="51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20195E" w:rsidRPr="00BE29E0" w:rsidRDefault="0020195E" w:rsidP="00A35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E29E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20195E" w:rsidRPr="00BE29E0" w:rsidRDefault="0020195E" w:rsidP="00A35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E29E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Activities</w:t>
            </w:r>
          </w:p>
        </w:tc>
      </w:tr>
      <w:tr w:rsidR="00947400" w:rsidRPr="006360D6" w:rsidTr="00A35DEE">
        <w:trPr>
          <w:trHeight w:val="51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400" w:rsidRPr="00777633" w:rsidRDefault="00947400" w:rsidP="009474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633">
              <w:rPr>
                <w:rFonts w:ascii="Arial" w:hAnsi="Arial" w:cs="Arial"/>
                <w:sz w:val="20"/>
                <w:szCs w:val="20"/>
              </w:rPr>
              <w:t>9-11 Jan 2019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400" w:rsidRPr="00777633" w:rsidRDefault="00947400" w:rsidP="00947400">
            <w:pPr>
              <w:rPr>
                <w:rFonts w:ascii="Arial" w:hAnsi="Arial" w:cs="Arial"/>
                <w:sz w:val="20"/>
                <w:szCs w:val="20"/>
              </w:rPr>
            </w:pPr>
            <w:r w:rsidRPr="00777633">
              <w:rPr>
                <w:rFonts w:ascii="Arial" w:hAnsi="Arial" w:cs="Arial"/>
                <w:sz w:val="20"/>
                <w:szCs w:val="20"/>
              </w:rPr>
              <w:t>ISO:HSE Legal Requirements and Internal Audit Course</w:t>
            </w:r>
            <w:r>
              <w:rPr>
                <w:rFonts w:ascii="Arial" w:hAnsi="Arial" w:cs="Arial"/>
                <w:sz w:val="20"/>
                <w:szCs w:val="20"/>
              </w:rPr>
              <w:t>/training (ISO9001,14001 &amp; 45001)</w:t>
            </w:r>
          </w:p>
        </w:tc>
      </w:tr>
      <w:tr w:rsidR="00947400" w:rsidRPr="006360D6" w:rsidTr="00A35DEE">
        <w:trPr>
          <w:trHeight w:val="51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400" w:rsidRPr="00BE29E0" w:rsidRDefault="00947400" w:rsidP="009474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29E0">
              <w:rPr>
                <w:rFonts w:ascii="Arial" w:hAnsi="Arial" w:cs="Arial"/>
                <w:sz w:val="20"/>
                <w:szCs w:val="20"/>
              </w:rPr>
              <w:t>25 Feb-1 Mar 2019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400" w:rsidRPr="00BE29E0" w:rsidRDefault="00947400" w:rsidP="00947400">
            <w:pPr>
              <w:rPr>
                <w:rFonts w:ascii="Arial" w:hAnsi="Arial" w:cs="Arial"/>
                <w:sz w:val="20"/>
                <w:szCs w:val="20"/>
              </w:rPr>
            </w:pPr>
            <w:r w:rsidRPr="00BE29E0">
              <w:rPr>
                <w:rFonts w:ascii="Arial" w:hAnsi="Arial" w:cs="Arial"/>
                <w:sz w:val="20"/>
                <w:szCs w:val="20"/>
              </w:rPr>
              <w:t xml:space="preserve">Internal Audit </w:t>
            </w:r>
          </w:p>
        </w:tc>
      </w:tr>
    </w:tbl>
    <w:p w:rsidR="002125AE" w:rsidRPr="006360D6" w:rsidRDefault="002125AE" w:rsidP="00B03552">
      <w:pPr>
        <w:rPr>
          <w:rFonts w:ascii="Arial" w:hAnsi="Arial" w:cs="Arial"/>
        </w:rPr>
      </w:pPr>
    </w:p>
    <w:p w:rsidR="00B03552" w:rsidRPr="006360D6" w:rsidRDefault="00B03552" w:rsidP="00B03552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6360D6">
        <w:rPr>
          <w:rFonts w:ascii="Arial" w:hAnsi="Arial" w:cs="Arial"/>
        </w:rPr>
        <w:t>Environmental achievement</w:t>
      </w:r>
    </w:p>
    <w:tbl>
      <w:tblPr>
        <w:tblW w:w="8370" w:type="dxa"/>
        <w:tblInd w:w="810" w:type="dxa"/>
        <w:tblLayout w:type="fixed"/>
        <w:tblLook w:val="04A0" w:firstRow="1" w:lastRow="0" w:firstColumn="1" w:lastColumn="0" w:noHBand="0" w:noVBand="1"/>
      </w:tblPr>
      <w:tblGrid>
        <w:gridCol w:w="4230"/>
        <w:gridCol w:w="1620"/>
        <w:gridCol w:w="450"/>
        <w:gridCol w:w="2070"/>
      </w:tblGrid>
      <w:tr w:rsidR="008242B7" w:rsidRPr="006360D6" w:rsidTr="008242B7">
        <w:trPr>
          <w:trHeight w:val="255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42B7" w:rsidRPr="006360D6" w:rsidRDefault="008242B7" w:rsidP="004256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42B7" w:rsidRPr="006360D6" w:rsidRDefault="008242B7" w:rsidP="004256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42B7" w:rsidRPr="006360D6" w:rsidRDefault="008242B7" w:rsidP="004256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242B7" w:rsidRPr="006360D6" w:rsidTr="0094300E">
        <w:trPr>
          <w:trHeight w:val="413"/>
        </w:trPr>
        <w:tc>
          <w:tcPr>
            <w:tcW w:w="4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8242B7" w:rsidRPr="006360D6" w:rsidRDefault="008242B7" w:rsidP="004256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360D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Description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8242B7" w:rsidRPr="006360D6" w:rsidRDefault="0094300E" w:rsidP="004256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360D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ISEMS </w:t>
            </w:r>
            <w:r w:rsidR="008242B7" w:rsidRPr="006360D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Score / Rating</w:t>
            </w:r>
          </w:p>
        </w:tc>
      </w:tr>
      <w:tr w:rsidR="008242B7" w:rsidRPr="006360D6" w:rsidTr="0094300E">
        <w:trPr>
          <w:trHeight w:val="422"/>
        </w:trPr>
        <w:tc>
          <w:tcPr>
            <w:tcW w:w="4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DDD9C3" w:themeFill="background2" w:themeFillShade="E6"/>
            <w:vAlign w:val="center"/>
            <w:hideMark/>
          </w:tcPr>
          <w:p w:rsidR="008242B7" w:rsidRPr="006360D6" w:rsidRDefault="008242B7" w:rsidP="004256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8242B7" w:rsidRPr="006360D6" w:rsidRDefault="008242B7" w:rsidP="004256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360D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FY 14/15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8242B7" w:rsidRPr="006360D6" w:rsidRDefault="008242B7" w:rsidP="004256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360D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FY 15/16</w:t>
            </w:r>
          </w:p>
        </w:tc>
      </w:tr>
      <w:tr w:rsidR="008242B7" w:rsidRPr="006360D6" w:rsidTr="00425645">
        <w:trPr>
          <w:trHeight w:val="255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42B7" w:rsidRPr="006360D6" w:rsidRDefault="008242B7" w:rsidP="004256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60D6">
              <w:rPr>
                <w:rFonts w:ascii="Arial" w:eastAsia="Times New Roman" w:hAnsi="Arial" w:cs="Arial"/>
                <w:sz w:val="20"/>
                <w:szCs w:val="20"/>
              </w:rPr>
              <w:t>ENVIRONMENTAL (EMS) AUDIT SCORE</w:t>
            </w:r>
          </w:p>
        </w:tc>
        <w:tc>
          <w:tcPr>
            <w:tcW w:w="2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2B7" w:rsidRPr="006360D6" w:rsidRDefault="008242B7" w:rsidP="00425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60D6">
              <w:rPr>
                <w:rFonts w:ascii="Arial" w:eastAsia="Times New Roman" w:hAnsi="Arial" w:cs="Arial"/>
                <w:sz w:val="20"/>
                <w:szCs w:val="20"/>
              </w:rPr>
              <w:t>93.50%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2B7" w:rsidRPr="006360D6" w:rsidRDefault="008242B7" w:rsidP="00425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60D6">
              <w:rPr>
                <w:rFonts w:ascii="Arial" w:eastAsia="Times New Roman" w:hAnsi="Arial" w:cs="Arial"/>
                <w:sz w:val="20"/>
                <w:szCs w:val="20"/>
              </w:rPr>
              <w:t>95.40%</w:t>
            </w:r>
          </w:p>
        </w:tc>
      </w:tr>
      <w:tr w:rsidR="008242B7" w:rsidRPr="006360D6" w:rsidTr="00425645">
        <w:trPr>
          <w:trHeight w:val="255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2B7" w:rsidRPr="006360D6" w:rsidRDefault="008242B7" w:rsidP="004256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2B7" w:rsidRPr="006360D6" w:rsidRDefault="008242B7" w:rsidP="004256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2B7" w:rsidRPr="006360D6" w:rsidRDefault="008242B7" w:rsidP="004256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1354D2" w:rsidRPr="006360D6" w:rsidRDefault="001354D2" w:rsidP="000637FE">
      <w:pPr>
        <w:pStyle w:val="ListParagraph"/>
        <w:ind w:left="360"/>
        <w:rPr>
          <w:rFonts w:ascii="Arial" w:hAnsi="Arial" w:cs="Arial"/>
        </w:rPr>
      </w:pPr>
      <w:bookmarkStart w:id="0" w:name="_GoBack"/>
      <w:bookmarkEnd w:id="0"/>
    </w:p>
    <w:sectPr w:rsidR="001354D2" w:rsidRPr="006360D6" w:rsidSect="008175E4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05FA" w:rsidRDefault="00F305FA" w:rsidP="00ED40F9">
      <w:pPr>
        <w:spacing w:after="0" w:line="240" w:lineRule="auto"/>
      </w:pPr>
      <w:r>
        <w:separator/>
      </w:r>
    </w:p>
  </w:endnote>
  <w:endnote w:type="continuationSeparator" w:id="0">
    <w:p w:rsidR="00F305FA" w:rsidRDefault="00F305FA" w:rsidP="00ED40F9">
      <w:pPr>
        <w:spacing w:after="0" w:line="240" w:lineRule="auto"/>
      </w:pPr>
      <w:r>
        <w:continuationSeparator/>
      </w:r>
    </w:p>
  </w:endnote>
  <w:endnote w:type="continuationNotice" w:id="1">
    <w:p w:rsidR="00F305FA" w:rsidRDefault="00F305F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05FA" w:rsidRDefault="00F305FA" w:rsidP="00ED40F9">
      <w:pPr>
        <w:spacing w:after="0" w:line="240" w:lineRule="auto"/>
      </w:pPr>
      <w:r>
        <w:separator/>
      </w:r>
    </w:p>
  </w:footnote>
  <w:footnote w:type="continuationSeparator" w:id="0">
    <w:p w:rsidR="00F305FA" w:rsidRDefault="00F305FA" w:rsidP="00ED40F9">
      <w:pPr>
        <w:spacing w:after="0" w:line="240" w:lineRule="auto"/>
      </w:pPr>
      <w:r>
        <w:continuationSeparator/>
      </w:r>
    </w:p>
  </w:footnote>
  <w:footnote w:type="continuationNotice" w:id="1">
    <w:p w:rsidR="00F305FA" w:rsidRDefault="00F305F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A2CD2"/>
    <w:multiLevelType w:val="hybridMultilevel"/>
    <w:tmpl w:val="EBCA36FC"/>
    <w:lvl w:ilvl="0" w:tplc="CA907D92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A2E6E"/>
    <w:multiLevelType w:val="hybridMultilevel"/>
    <w:tmpl w:val="E6585422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F49EA"/>
    <w:multiLevelType w:val="hybridMultilevel"/>
    <w:tmpl w:val="5492C77E"/>
    <w:lvl w:ilvl="0" w:tplc="AF92EF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87462B"/>
    <w:multiLevelType w:val="hybridMultilevel"/>
    <w:tmpl w:val="1ABE4E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EB5A7F"/>
    <w:multiLevelType w:val="hybridMultilevel"/>
    <w:tmpl w:val="F5344CB2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9755222"/>
    <w:multiLevelType w:val="hybridMultilevel"/>
    <w:tmpl w:val="449A5EBC"/>
    <w:lvl w:ilvl="0" w:tplc="DF68452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9D4C18"/>
    <w:multiLevelType w:val="hybridMultilevel"/>
    <w:tmpl w:val="D4869C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D761E1"/>
    <w:multiLevelType w:val="multilevel"/>
    <w:tmpl w:val="33BE570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Roman"/>
      <w:lvlText w:val="%4."/>
      <w:lvlJc w:val="righ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27D4903"/>
    <w:multiLevelType w:val="hybridMultilevel"/>
    <w:tmpl w:val="F81AC072"/>
    <w:lvl w:ilvl="0" w:tplc="F9C6E60C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B94723"/>
    <w:multiLevelType w:val="hybridMultilevel"/>
    <w:tmpl w:val="57525C56"/>
    <w:lvl w:ilvl="0" w:tplc="722206E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4C4961"/>
    <w:multiLevelType w:val="hybridMultilevel"/>
    <w:tmpl w:val="3D22B7C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9F2CD9"/>
    <w:multiLevelType w:val="hybridMultilevel"/>
    <w:tmpl w:val="0A1C2684"/>
    <w:lvl w:ilvl="0" w:tplc="E3BAD5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860AC6"/>
    <w:multiLevelType w:val="hybridMultilevel"/>
    <w:tmpl w:val="36A4AF36"/>
    <w:lvl w:ilvl="0" w:tplc="AF92EF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E46EC9"/>
    <w:multiLevelType w:val="hybridMultilevel"/>
    <w:tmpl w:val="B0AAF6DE"/>
    <w:lvl w:ilvl="0" w:tplc="4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D92081D"/>
    <w:multiLevelType w:val="hybridMultilevel"/>
    <w:tmpl w:val="F44A510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E0249BB"/>
    <w:multiLevelType w:val="hybridMultilevel"/>
    <w:tmpl w:val="928EDE0A"/>
    <w:lvl w:ilvl="0" w:tplc="DF68452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5017E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1FF3367"/>
    <w:multiLevelType w:val="hybridMultilevel"/>
    <w:tmpl w:val="69045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9F35C0"/>
    <w:multiLevelType w:val="hybridMultilevel"/>
    <w:tmpl w:val="8774D0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805D67"/>
    <w:multiLevelType w:val="hybridMultilevel"/>
    <w:tmpl w:val="B658C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665558"/>
    <w:multiLevelType w:val="hybridMultilevel"/>
    <w:tmpl w:val="1ABE4E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F067EA"/>
    <w:multiLevelType w:val="hybridMultilevel"/>
    <w:tmpl w:val="B8307CCA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FE85FBC"/>
    <w:multiLevelType w:val="hybridMultilevel"/>
    <w:tmpl w:val="A40CDFB6"/>
    <w:lvl w:ilvl="0" w:tplc="5B3C750E">
      <w:start w:val="1"/>
      <w:numFmt w:val="lowerRoman"/>
      <w:lvlText w:val="%1)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3" w15:restartNumberingAfterBreak="0">
    <w:nsid w:val="4AE460E1"/>
    <w:multiLevelType w:val="hybridMultilevel"/>
    <w:tmpl w:val="77C07B54"/>
    <w:lvl w:ilvl="0" w:tplc="DF684528">
      <w:numFmt w:val="bullet"/>
      <w:lvlText w:val="-"/>
      <w:lvlJc w:val="left"/>
      <w:pPr>
        <w:ind w:left="810" w:hanging="45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0E1A19"/>
    <w:multiLevelType w:val="hybridMultilevel"/>
    <w:tmpl w:val="AFC4758C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C60459F"/>
    <w:multiLevelType w:val="hybridMultilevel"/>
    <w:tmpl w:val="5EEE4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655A49"/>
    <w:multiLevelType w:val="hybridMultilevel"/>
    <w:tmpl w:val="F0C413C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87775E"/>
    <w:multiLevelType w:val="hybridMultilevel"/>
    <w:tmpl w:val="2424F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3A1F5B"/>
    <w:multiLevelType w:val="multilevel"/>
    <w:tmpl w:val="30CC5088"/>
    <w:lvl w:ilvl="0">
      <w:start w:val="1"/>
      <w:numFmt w:val="lowerLetter"/>
      <w:lvlText w:val="%1."/>
      <w:lvlJc w:val="left"/>
      <w:pPr>
        <w:ind w:left="513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68967E6B"/>
    <w:multiLevelType w:val="hybridMultilevel"/>
    <w:tmpl w:val="A5D2EFF8"/>
    <w:lvl w:ilvl="0" w:tplc="AF92EF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9B403B"/>
    <w:multiLevelType w:val="multilevel"/>
    <w:tmpl w:val="33BE570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Roman"/>
      <w:lvlText w:val="%4."/>
      <w:lvlJc w:val="righ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6D731E8B"/>
    <w:multiLevelType w:val="hybridMultilevel"/>
    <w:tmpl w:val="EA3A46DA"/>
    <w:lvl w:ilvl="0" w:tplc="AF92EF1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27E2CF1"/>
    <w:multiLevelType w:val="hybridMultilevel"/>
    <w:tmpl w:val="C440418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61F55D4"/>
    <w:multiLevelType w:val="hybridMultilevel"/>
    <w:tmpl w:val="5A9ED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563D9E"/>
    <w:multiLevelType w:val="multilevel"/>
    <w:tmpl w:val="33BE570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Roman"/>
      <w:lvlText w:val="%4."/>
      <w:lvlJc w:val="righ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7ED160F2"/>
    <w:multiLevelType w:val="hybridMultilevel"/>
    <w:tmpl w:val="48B808B4"/>
    <w:lvl w:ilvl="0" w:tplc="32648C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21"/>
  </w:num>
  <w:num w:numId="4">
    <w:abstractNumId w:val="24"/>
  </w:num>
  <w:num w:numId="5">
    <w:abstractNumId w:val="10"/>
  </w:num>
  <w:num w:numId="6">
    <w:abstractNumId w:val="0"/>
  </w:num>
  <w:num w:numId="7">
    <w:abstractNumId w:val="22"/>
  </w:num>
  <w:num w:numId="8">
    <w:abstractNumId w:val="29"/>
  </w:num>
  <w:num w:numId="9">
    <w:abstractNumId w:val="35"/>
  </w:num>
  <w:num w:numId="10">
    <w:abstractNumId w:val="11"/>
  </w:num>
  <w:num w:numId="11">
    <w:abstractNumId w:val="2"/>
  </w:num>
  <w:num w:numId="12">
    <w:abstractNumId w:val="12"/>
  </w:num>
  <w:num w:numId="13">
    <w:abstractNumId w:val="31"/>
  </w:num>
  <w:num w:numId="14">
    <w:abstractNumId w:val="1"/>
  </w:num>
  <w:num w:numId="15">
    <w:abstractNumId w:val="2"/>
  </w:num>
  <w:num w:numId="16">
    <w:abstractNumId w:val="12"/>
  </w:num>
  <w:num w:numId="17">
    <w:abstractNumId w:val="31"/>
  </w:num>
  <w:num w:numId="18">
    <w:abstractNumId w:val="1"/>
  </w:num>
  <w:num w:numId="19">
    <w:abstractNumId w:val="14"/>
  </w:num>
  <w:num w:numId="20">
    <w:abstractNumId w:val="2"/>
  </w:num>
  <w:num w:numId="21">
    <w:abstractNumId w:val="12"/>
  </w:num>
  <w:num w:numId="22">
    <w:abstractNumId w:val="31"/>
  </w:num>
  <w:num w:numId="23">
    <w:abstractNumId w:val="1"/>
  </w:num>
  <w:num w:numId="24">
    <w:abstractNumId w:val="35"/>
  </w:num>
  <w:num w:numId="25">
    <w:abstractNumId w:val="29"/>
  </w:num>
  <w:num w:numId="26">
    <w:abstractNumId w:val="28"/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</w:num>
  <w:num w:numId="29">
    <w:abstractNumId w:val="13"/>
  </w:num>
  <w:num w:numId="30">
    <w:abstractNumId w:val="9"/>
  </w:num>
  <w:num w:numId="31">
    <w:abstractNumId w:val="26"/>
  </w:num>
  <w:num w:numId="32">
    <w:abstractNumId w:val="32"/>
  </w:num>
  <w:num w:numId="33">
    <w:abstractNumId w:val="25"/>
  </w:num>
  <w:num w:numId="34">
    <w:abstractNumId w:val="8"/>
  </w:num>
  <w:num w:numId="35">
    <w:abstractNumId w:val="33"/>
  </w:num>
  <w:num w:numId="36">
    <w:abstractNumId w:val="17"/>
  </w:num>
  <w:num w:numId="37">
    <w:abstractNumId w:val="6"/>
  </w:num>
  <w:num w:numId="38">
    <w:abstractNumId w:val="23"/>
  </w:num>
  <w:num w:numId="39">
    <w:abstractNumId w:val="5"/>
  </w:num>
  <w:num w:numId="40">
    <w:abstractNumId w:val="15"/>
  </w:num>
  <w:num w:numId="41">
    <w:abstractNumId w:val="30"/>
  </w:num>
  <w:num w:numId="42">
    <w:abstractNumId w:val="4"/>
  </w:num>
  <w:num w:numId="43">
    <w:abstractNumId w:val="27"/>
  </w:num>
  <w:num w:numId="44">
    <w:abstractNumId w:val="3"/>
  </w:num>
  <w:num w:numId="45">
    <w:abstractNumId w:val="18"/>
  </w:num>
  <w:num w:numId="46">
    <w:abstractNumId w:val="34"/>
  </w:num>
  <w:num w:numId="4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activeWritingStyle w:appName="MSWord" w:lang="en-MY" w:vendorID="64" w:dllVersion="131078" w:nlCheck="1" w:checkStyle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4A6"/>
    <w:rsid w:val="00001524"/>
    <w:rsid w:val="0000188C"/>
    <w:rsid w:val="00001DF0"/>
    <w:rsid w:val="00002C56"/>
    <w:rsid w:val="000039AB"/>
    <w:rsid w:val="00004193"/>
    <w:rsid w:val="0001052A"/>
    <w:rsid w:val="00012BBE"/>
    <w:rsid w:val="00013545"/>
    <w:rsid w:val="00014D39"/>
    <w:rsid w:val="0001564D"/>
    <w:rsid w:val="00015E70"/>
    <w:rsid w:val="0001689D"/>
    <w:rsid w:val="00016AF2"/>
    <w:rsid w:val="00016EA6"/>
    <w:rsid w:val="00017382"/>
    <w:rsid w:val="000177B6"/>
    <w:rsid w:val="00020594"/>
    <w:rsid w:val="00024BFC"/>
    <w:rsid w:val="00024F1D"/>
    <w:rsid w:val="00025CCA"/>
    <w:rsid w:val="000270DB"/>
    <w:rsid w:val="00027AF0"/>
    <w:rsid w:val="000320BC"/>
    <w:rsid w:val="00032128"/>
    <w:rsid w:val="00032602"/>
    <w:rsid w:val="00035C77"/>
    <w:rsid w:val="00036AEA"/>
    <w:rsid w:val="00036CC3"/>
    <w:rsid w:val="0004045F"/>
    <w:rsid w:val="00041316"/>
    <w:rsid w:val="00041BB2"/>
    <w:rsid w:val="00042B9C"/>
    <w:rsid w:val="000450A9"/>
    <w:rsid w:val="00045D44"/>
    <w:rsid w:val="000462EC"/>
    <w:rsid w:val="00046C16"/>
    <w:rsid w:val="0005004C"/>
    <w:rsid w:val="000501C9"/>
    <w:rsid w:val="00051B01"/>
    <w:rsid w:val="000564A9"/>
    <w:rsid w:val="00056E25"/>
    <w:rsid w:val="000602C7"/>
    <w:rsid w:val="00060E03"/>
    <w:rsid w:val="0006151E"/>
    <w:rsid w:val="000637FE"/>
    <w:rsid w:val="00063972"/>
    <w:rsid w:val="000646A0"/>
    <w:rsid w:val="0006507C"/>
    <w:rsid w:val="00065A24"/>
    <w:rsid w:val="000667AC"/>
    <w:rsid w:val="00066BBC"/>
    <w:rsid w:val="00066FE1"/>
    <w:rsid w:val="000705C7"/>
    <w:rsid w:val="000722CA"/>
    <w:rsid w:val="0007267F"/>
    <w:rsid w:val="0007360D"/>
    <w:rsid w:val="00073F72"/>
    <w:rsid w:val="00074EB2"/>
    <w:rsid w:val="00074F40"/>
    <w:rsid w:val="0007617E"/>
    <w:rsid w:val="000775F3"/>
    <w:rsid w:val="00077A56"/>
    <w:rsid w:val="00080F3F"/>
    <w:rsid w:val="0008123E"/>
    <w:rsid w:val="00081735"/>
    <w:rsid w:val="00081911"/>
    <w:rsid w:val="00082C14"/>
    <w:rsid w:val="00083054"/>
    <w:rsid w:val="000835C5"/>
    <w:rsid w:val="0008395E"/>
    <w:rsid w:val="00085FDA"/>
    <w:rsid w:val="000869E2"/>
    <w:rsid w:val="00087B58"/>
    <w:rsid w:val="00094CAA"/>
    <w:rsid w:val="00095E83"/>
    <w:rsid w:val="000967B6"/>
    <w:rsid w:val="00097B65"/>
    <w:rsid w:val="000A2052"/>
    <w:rsid w:val="000A21BA"/>
    <w:rsid w:val="000A2A46"/>
    <w:rsid w:val="000A2C02"/>
    <w:rsid w:val="000A3786"/>
    <w:rsid w:val="000A4485"/>
    <w:rsid w:val="000A46FB"/>
    <w:rsid w:val="000A5B6F"/>
    <w:rsid w:val="000A6567"/>
    <w:rsid w:val="000A6694"/>
    <w:rsid w:val="000A69B7"/>
    <w:rsid w:val="000A7271"/>
    <w:rsid w:val="000A7BEA"/>
    <w:rsid w:val="000B0217"/>
    <w:rsid w:val="000B08B2"/>
    <w:rsid w:val="000B0C7F"/>
    <w:rsid w:val="000B2224"/>
    <w:rsid w:val="000B2514"/>
    <w:rsid w:val="000B2696"/>
    <w:rsid w:val="000B6287"/>
    <w:rsid w:val="000B63C9"/>
    <w:rsid w:val="000B6D36"/>
    <w:rsid w:val="000B7006"/>
    <w:rsid w:val="000B7232"/>
    <w:rsid w:val="000B7954"/>
    <w:rsid w:val="000C0077"/>
    <w:rsid w:val="000C0D06"/>
    <w:rsid w:val="000C37DD"/>
    <w:rsid w:val="000C432B"/>
    <w:rsid w:val="000C5D2F"/>
    <w:rsid w:val="000C6465"/>
    <w:rsid w:val="000C6B14"/>
    <w:rsid w:val="000C6CDE"/>
    <w:rsid w:val="000C76EB"/>
    <w:rsid w:val="000C7C93"/>
    <w:rsid w:val="000D0AF7"/>
    <w:rsid w:val="000D186B"/>
    <w:rsid w:val="000D245F"/>
    <w:rsid w:val="000D2C06"/>
    <w:rsid w:val="000D362C"/>
    <w:rsid w:val="000D7813"/>
    <w:rsid w:val="000E0013"/>
    <w:rsid w:val="000E038E"/>
    <w:rsid w:val="000E28F6"/>
    <w:rsid w:val="000E2A62"/>
    <w:rsid w:val="000E3775"/>
    <w:rsid w:val="000E3B18"/>
    <w:rsid w:val="000E5A3B"/>
    <w:rsid w:val="000E6FF0"/>
    <w:rsid w:val="000E711F"/>
    <w:rsid w:val="000E71E1"/>
    <w:rsid w:val="000E71F2"/>
    <w:rsid w:val="000F43D2"/>
    <w:rsid w:val="000F448F"/>
    <w:rsid w:val="000F6685"/>
    <w:rsid w:val="000F6F71"/>
    <w:rsid w:val="001008B5"/>
    <w:rsid w:val="001015DB"/>
    <w:rsid w:val="00101BFE"/>
    <w:rsid w:val="00101ECE"/>
    <w:rsid w:val="001023AE"/>
    <w:rsid w:val="00105DEF"/>
    <w:rsid w:val="00105FD7"/>
    <w:rsid w:val="00106A3B"/>
    <w:rsid w:val="001072A1"/>
    <w:rsid w:val="00110863"/>
    <w:rsid w:val="0011108F"/>
    <w:rsid w:val="00111CCE"/>
    <w:rsid w:val="001122A0"/>
    <w:rsid w:val="0011288B"/>
    <w:rsid w:val="00112EB8"/>
    <w:rsid w:val="00113844"/>
    <w:rsid w:val="00114938"/>
    <w:rsid w:val="001175D5"/>
    <w:rsid w:val="00120D38"/>
    <w:rsid w:val="001213CA"/>
    <w:rsid w:val="00122757"/>
    <w:rsid w:val="00122C70"/>
    <w:rsid w:val="001247EE"/>
    <w:rsid w:val="0012555D"/>
    <w:rsid w:val="00125CAB"/>
    <w:rsid w:val="001262E5"/>
    <w:rsid w:val="001264DB"/>
    <w:rsid w:val="001271EC"/>
    <w:rsid w:val="00127A78"/>
    <w:rsid w:val="00127CCA"/>
    <w:rsid w:val="00131FB9"/>
    <w:rsid w:val="00134994"/>
    <w:rsid w:val="00134C87"/>
    <w:rsid w:val="001354D2"/>
    <w:rsid w:val="0013567F"/>
    <w:rsid w:val="0013673E"/>
    <w:rsid w:val="00136952"/>
    <w:rsid w:val="00136CF2"/>
    <w:rsid w:val="001373D3"/>
    <w:rsid w:val="0014050D"/>
    <w:rsid w:val="001427C3"/>
    <w:rsid w:val="001434E2"/>
    <w:rsid w:val="00143B59"/>
    <w:rsid w:val="00145FEF"/>
    <w:rsid w:val="0014736D"/>
    <w:rsid w:val="00150A4C"/>
    <w:rsid w:val="0015396B"/>
    <w:rsid w:val="00153EEB"/>
    <w:rsid w:val="00155AA8"/>
    <w:rsid w:val="00156717"/>
    <w:rsid w:val="00156C5A"/>
    <w:rsid w:val="001617D9"/>
    <w:rsid w:val="00161CEB"/>
    <w:rsid w:val="0016479A"/>
    <w:rsid w:val="00164EF9"/>
    <w:rsid w:val="00166D8B"/>
    <w:rsid w:val="00167FED"/>
    <w:rsid w:val="00170D05"/>
    <w:rsid w:val="00170FD1"/>
    <w:rsid w:val="001720DD"/>
    <w:rsid w:val="00172838"/>
    <w:rsid w:val="0017295F"/>
    <w:rsid w:val="001730BF"/>
    <w:rsid w:val="00174E8E"/>
    <w:rsid w:val="001765B7"/>
    <w:rsid w:val="001766DC"/>
    <w:rsid w:val="00176C2C"/>
    <w:rsid w:val="00177AA8"/>
    <w:rsid w:val="001815C6"/>
    <w:rsid w:val="00182F74"/>
    <w:rsid w:val="00183356"/>
    <w:rsid w:val="001841EB"/>
    <w:rsid w:val="0018471A"/>
    <w:rsid w:val="001873C0"/>
    <w:rsid w:val="001876CC"/>
    <w:rsid w:val="0019000F"/>
    <w:rsid w:val="00190720"/>
    <w:rsid w:val="001911AF"/>
    <w:rsid w:val="0019122A"/>
    <w:rsid w:val="0019248D"/>
    <w:rsid w:val="00192F7E"/>
    <w:rsid w:val="00194F6A"/>
    <w:rsid w:val="001961A9"/>
    <w:rsid w:val="00196447"/>
    <w:rsid w:val="00196733"/>
    <w:rsid w:val="00196937"/>
    <w:rsid w:val="001973FC"/>
    <w:rsid w:val="001A19F5"/>
    <w:rsid w:val="001A205D"/>
    <w:rsid w:val="001A24D3"/>
    <w:rsid w:val="001A286A"/>
    <w:rsid w:val="001A2872"/>
    <w:rsid w:val="001A29F3"/>
    <w:rsid w:val="001A33FB"/>
    <w:rsid w:val="001A3DDC"/>
    <w:rsid w:val="001A46BA"/>
    <w:rsid w:val="001A4A06"/>
    <w:rsid w:val="001A4D30"/>
    <w:rsid w:val="001A4DFF"/>
    <w:rsid w:val="001A571A"/>
    <w:rsid w:val="001A58E7"/>
    <w:rsid w:val="001A5A76"/>
    <w:rsid w:val="001B1E52"/>
    <w:rsid w:val="001B2027"/>
    <w:rsid w:val="001B2233"/>
    <w:rsid w:val="001B261E"/>
    <w:rsid w:val="001B2A7B"/>
    <w:rsid w:val="001B2B6E"/>
    <w:rsid w:val="001B2DF0"/>
    <w:rsid w:val="001B42B2"/>
    <w:rsid w:val="001B4F18"/>
    <w:rsid w:val="001B60B1"/>
    <w:rsid w:val="001B61BF"/>
    <w:rsid w:val="001B6673"/>
    <w:rsid w:val="001B67DC"/>
    <w:rsid w:val="001B6F17"/>
    <w:rsid w:val="001C1AFA"/>
    <w:rsid w:val="001C1CE9"/>
    <w:rsid w:val="001C2692"/>
    <w:rsid w:val="001C3C2F"/>
    <w:rsid w:val="001C3E44"/>
    <w:rsid w:val="001C40F2"/>
    <w:rsid w:val="001C41A9"/>
    <w:rsid w:val="001C446E"/>
    <w:rsid w:val="001C6462"/>
    <w:rsid w:val="001C698E"/>
    <w:rsid w:val="001C6B6B"/>
    <w:rsid w:val="001C6EAE"/>
    <w:rsid w:val="001C7CE9"/>
    <w:rsid w:val="001C7E2D"/>
    <w:rsid w:val="001D0F55"/>
    <w:rsid w:val="001D16F1"/>
    <w:rsid w:val="001D17FD"/>
    <w:rsid w:val="001D3DC3"/>
    <w:rsid w:val="001D5021"/>
    <w:rsid w:val="001D7624"/>
    <w:rsid w:val="001D779A"/>
    <w:rsid w:val="001E088F"/>
    <w:rsid w:val="001E2765"/>
    <w:rsid w:val="001E2F9C"/>
    <w:rsid w:val="001E3C5D"/>
    <w:rsid w:val="001E6AA8"/>
    <w:rsid w:val="001F0E27"/>
    <w:rsid w:val="001F1227"/>
    <w:rsid w:val="001F247D"/>
    <w:rsid w:val="001F32A0"/>
    <w:rsid w:val="001F3E38"/>
    <w:rsid w:val="001F4842"/>
    <w:rsid w:val="001F49F6"/>
    <w:rsid w:val="001F4A12"/>
    <w:rsid w:val="001F54A0"/>
    <w:rsid w:val="001F5A2E"/>
    <w:rsid w:val="001F7214"/>
    <w:rsid w:val="00200F72"/>
    <w:rsid w:val="0020195E"/>
    <w:rsid w:val="00201BCD"/>
    <w:rsid w:val="00202426"/>
    <w:rsid w:val="0020292B"/>
    <w:rsid w:val="00203447"/>
    <w:rsid w:val="002039A2"/>
    <w:rsid w:val="0020418B"/>
    <w:rsid w:val="00204271"/>
    <w:rsid w:val="00206050"/>
    <w:rsid w:val="00206CEA"/>
    <w:rsid w:val="0021084C"/>
    <w:rsid w:val="002119DD"/>
    <w:rsid w:val="00212187"/>
    <w:rsid w:val="002125AE"/>
    <w:rsid w:val="002129DD"/>
    <w:rsid w:val="002133B5"/>
    <w:rsid w:val="0021566B"/>
    <w:rsid w:val="0021580B"/>
    <w:rsid w:val="002158B7"/>
    <w:rsid w:val="00215D9C"/>
    <w:rsid w:val="00216BB8"/>
    <w:rsid w:val="0021722F"/>
    <w:rsid w:val="002178F9"/>
    <w:rsid w:val="00221C2A"/>
    <w:rsid w:val="00223D87"/>
    <w:rsid w:val="002241F9"/>
    <w:rsid w:val="002245BD"/>
    <w:rsid w:val="00225130"/>
    <w:rsid w:val="00226D68"/>
    <w:rsid w:val="002301E5"/>
    <w:rsid w:val="00230660"/>
    <w:rsid w:val="00230A93"/>
    <w:rsid w:val="0023219D"/>
    <w:rsid w:val="00234B18"/>
    <w:rsid w:val="00234F8F"/>
    <w:rsid w:val="0024001A"/>
    <w:rsid w:val="0024075F"/>
    <w:rsid w:val="00242564"/>
    <w:rsid w:val="00242AA4"/>
    <w:rsid w:val="0024342F"/>
    <w:rsid w:val="002434BE"/>
    <w:rsid w:val="0024746D"/>
    <w:rsid w:val="00247717"/>
    <w:rsid w:val="002509BA"/>
    <w:rsid w:val="00250C75"/>
    <w:rsid w:val="002517E6"/>
    <w:rsid w:val="00251AD6"/>
    <w:rsid w:val="00251E21"/>
    <w:rsid w:val="00252AC7"/>
    <w:rsid w:val="002532BA"/>
    <w:rsid w:val="0025367D"/>
    <w:rsid w:val="002536AA"/>
    <w:rsid w:val="00253DC8"/>
    <w:rsid w:val="00253EC9"/>
    <w:rsid w:val="00253F30"/>
    <w:rsid w:val="00253FB9"/>
    <w:rsid w:val="00254AD0"/>
    <w:rsid w:val="00254E1A"/>
    <w:rsid w:val="0025572B"/>
    <w:rsid w:val="002563B4"/>
    <w:rsid w:val="00256AAF"/>
    <w:rsid w:val="00257070"/>
    <w:rsid w:val="00260A19"/>
    <w:rsid w:val="00260D28"/>
    <w:rsid w:val="00262541"/>
    <w:rsid w:val="00264EE2"/>
    <w:rsid w:val="00265C51"/>
    <w:rsid w:val="00265F17"/>
    <w:rsid w:val="00272AA2"/>
    <w:rsid w:val="00272BD0"/>
    <w:rsid w:val="00275213"/>
    <w:rsid w:val="00275864"/>
    <w:rsid w:val="002758E1"/>
    <w:rsid w:val="00275A6F"/>
    <w:rsid w:val="002775A2"/>
    <w:rsid w:val="0028107B"/>
    <w:rsid w:val="00281446"/>
    <w:rsid w:val="002839B1"/>
    <w:rsid w:val="00285D60"/>
    <w:rsid w:val="002864A9"/>
    <w:rsid w:val="002864B7"/>
    <w:rsid w:val="0028764D"/>
    <w:rsid w:val="00287688"/>
    <w:rsid w:val="002876B6"/>
    <w:rsid w:val="00290887"/>
    <w:rsid w:val="00291A5E"/>
    <w:rsid w:val="002968CA"/>
    <w:rsid w:val="002970BF"/>
    <w:rsid w:val="002A02C5"/>
    <w:rsid w:val="002A0630"/>
    <w:rsid w:val="002A255B"/>
    <w:rsid w:val="002A2B0F"/>
    <w:rsid w:val="002A4D2A"/>
    <w:rsid w:val="002A54CE"/>
    <w:rsid w:val="002A65A1"/>
    <w:rsid w:val="002A6F1F"/>
    <w:rsid w:val="002B0D0B"/>
    <w:rsid w:val="002B0FDD"/>
    <w:rsid w:val="002B325E"/>
    <w:rsid w:val="002B3E9C"/>
    <w:rsid w:val="002B4432"/>
    <w:rsid w:val="002B6D65"/>
    <w:rsid w:val="002B7B74"/>
    <w:rsid w:val="002C0899"/>
    <w:rsid w:val="002C326D"/>
    <w:rsid w:val="002C39A1"/>
    <w:rsid w:val="002C4D9C"/>
    <w:rsid w:val="002C4DE8"/>
    <w:rsid w:val="002C52F3"/>
    <w:rsid w:val="002C5C00"/>
    <w:rsid w:val="002C6411"/>
    <w:rsid w:val="002D29D8"/>
    <w:rsid w:val="002D35E2"/>
    <w:rsid w:val="002D46D6"/>
    <w:rsid w:val="002D4B5B"/>
    <w:rsid w:val="002D5A1E"/>
    <w:rsid w:val="002D61E4"/>
    <w:rsid w:val="002E0A6D"/>
    <w:rsid w:val="002E3B0B"/>
    <w:rsid w:val="002E4350"/>
    <w:rsid w:val="002E6D27"/>
    <w:rsid w:val="002E7A02"/>
    <w:rsid w:val="002F0C20"/>
    <w:rsid w:val="002F0C26"/>
    <w:rsid w:val="002F0CCC"/>
    <w:rsid w:val="002F4F17"/>
    <w:rsid w:val="002F642E"/>
    <w:rsid w:val="002F700E"/>
    <w:rsid w:val="002F7B5B"/>
    <w:rsid w:val="002F7C54"/>
    <w:rsid w:val="002F7D79"/>
    <w:rsid w:val="0030123C"/>
    <w:rsid w:val="0030133B"/>
    <w:rsid w:val="00302D05"/>
    <w:rsid w:val="00304028"/>
    <w:rsid w:val="00306CBA"/>
    <w:rsid w:val="00307BC0"/>
    <w:rsid w:val="0031060A"/>
    <w:rsid w:val="00310C82"/>
    <w:rsid w:val="003110EE"/>
    <w:rsid w:val="0031124D"/>
    <w:rsid w:val="003118EA"/>
    <w:rsid w:val="003126D3"/>
    <w:rsid w:val="00316802"/>
    <w:rsid w:val="003204C2"/>
    <w:rsid w:val="00320963"/>
    <w:rsid w:val="003211D8"/>
    <w:rsid w:val="00321BE6"/>
    <w:rsid w:val="0032365D"/>
    <w:rsid w:val="00324973"/>
    <w:rsid w:val="00326AFD"/>
    <w:rsid w:val="0033036F"/>
    <w:rsid w:val="00331347"/>
    <w:rsid w:val="00336F4B"/>
    <w:rsid w:val="003373AC"/>
    <w:rsid w:val="00337DC2"/>
    <w:rsid w:val="00341228"/>
    <w:rsid w:val="00341708"/>
    <w:rsid w:val="00341E96"/>
    <w:rsid w:val="00342488"/>
    <w:rsid w:val="00344161"/>
    <w:rsid w:val="0034457A"/>
    <w:rsid w:val="00345F43"/>
    <w:rsid w:val="0034674B"/>
    <w:rsid w:val="00346A24"/>
    <w:rsid w:val="00346A96"/>
    <w:rsid w:val="00347005"/>
    <w:rsid w:val="0034743A"/>
    <w:rsid w:val="003501AE"/>
    <w:rsid w:val="00350E85"/>
    <w:rsid w:val="0035172D"/>
    <w:rsid w:val="0035238F"/>
    <w:rsid w:val="00352713"/>
    <w:rsid w:val="003527AC"/>
    <w:rsid w:val="00353714"/>
    <w:rsid w:val="0035546B"/>
    <w:rsid w:val="00355A32"/>
    <w:rsid w:val="00355F08"/>
    <w:rsid w:val="00357040"/>
    <w:rsid w:val="0036194A"/>
    <w:rsid w:val="00361EB0"/>
    <w:rsid w:val="0036251F"/>
    <w:rsid w:val="00362615"/>
    <w:rsid w:val="00363853"/>
    <w:rsid w:val="00365848"/>
    <w:rsid w:val="00365EB9"/>
    <w:rsid w:val="00366051"/>
    <w:rsid w:val="00366347"/>
    <w:rsid w:val="003663A5"/>
    <w:rsid w:val="003675E7"/>
    <w:rsid w:val="00367AD1"/>
    <w:rsid w:val="00370D69"/>
    <w:rsid w:val="003727D4"/>
    <w:rsid w:val="00373C3B"/>
    <w:rsid w:val="00375B05"/>
    <w:rsid w:val="00375E0B"/>
    <w:rsid w:val="00381ABE"/>
    <w:rsid w:val="00382C3B"/>
    <w:rsid w:val="0038316B"/>
    <w:rsid w:val="00383493"/>
    <w:rsid w:val="003863B9"/>
    <w:rsid w:val="00386A18"/>
    <w:rsid w:val="00387851"/>
    <w:rsid w:val="0039094E"/>
    <w:rsid w:val="00390F7B"/>
    <w:rsid w:val="00393B81"/>
    <w:rsid w:val="00394B2D"/>
    <w:rsid w:val="00396E85"/>
    <w:rsid w:val="003A1A51"/>
    <w:rsid w:val="003A35D2"/>
    <w:rsid w:val="003A46CD"/>
    <w:rsid w:val="003A5D33"/>
    <w:rsid w:val="003A69B8"/>
    <w:rsid w:val="003B357F"/>
    <w:rsid w:val="003B3779"/>
    <w:rsid w:val="003B4FD8"/>
    <w:rsid w:val="003B549D"/>
    <w:rsid w:val="003C290E"/>
    <w:rsid w:val="003C2BC4"/>
    <w:rsid w:val="003C2F54"/>
    <w:rsid w:val="003C3271"/>
    <w:rsid w:val="003C3425"/>
    <w:rsid w:val="003C4C65"/>
    <w:rsid w:val="003C5108"/>
    <w:rsid w:val="003C653D"/>
    <w:rsid w:val="003C6C81"/>
    <w:rsid w:val="003C7747"/>
    <w:rsid w:val="003C7957"/>
    <w:rsid w:val="003D0176"/>
    <w:rsid w:val="003D062F"/>
    <w:rsid w:val="003D076B"/>
    <w:rsid w:val="003D0959"/>
    <w:rsid w:val="003D253E"/>
    <w:rsid w:val="003D2823"/>
    <w:rsid w:val="003D3C73"/>
    <w:rsid w:val="003D419F"/>
    <w:rsid w:val="003D4622"/>
    <w:rsid w:val="003D4E15"/>
    <w:rsid w:val="003D5CFF"/>
    <w:rsid w:val="003D650E"/>
    <w:rsid w:val="003D66BC"/>
    <w:rsid w:val="003E0061"/>
    <w:rsid w:val="003E0EAD"/>
    <w:rsid w:val="003E0EF6"/>
    <w:rsid w:val="003E3B4D"/>
    <w:rsid w:val="003E3EA0"/>
    <w:rsid w:val="003E57AD"/>
    <w:rsid w:val="003E59C8"/>
    <w:rsid w:val="003E5CB6"/>
    <w:rsid w:val="003E5EFB"/>
    <w:rsid w:val="003F0643"/>
    <w:rsid w:val="003F12BD"/>
    <w:rsid w:val="003F1B47"/>
    <w:rsid w:val="003F2533"/>
    <w:rsid w:val="003F3295"/>
    <w:rsid w:val="003F44F4"/>
    <w:rsid w:val="003F5FF7"/>
    <w:rsid w:val="003F7DE2"/>
    <w:rsid w:val="00400504"/>
    <w:rsid w:val="00400CDC"/>
    <w:rsid w:val="00401EDE"/>
    <w:rsid w:val="00402571"/>
    <w:rsid w:val="004027F4"/>
    <w:rsid w:val="00402CDD"/>
    <w:rsid w:val="00404080"/>
    <w:rsid w:val="00404229"/>
    <w:rsid w:val="004066BB"/>
    <w:rsid w:val="00407734"/>
    <w:rsid w:val="00410D9A"/>
    <w:rsid w:val="00411AA7"/>
    <w:rsid w:val="00411BA8"/>
    <w:rsid w:val="00412158"/>
    <w:rsid w:val="0041313A"/>
    <w:rsid w:val="004145D4"/>
    <w:rsid w:val="0041525F"/>
    <w:rsid w:val="004155CC"/>
    <w:rsid w:val="00415B44"/>
    <w:rsid w:val="00417B9B"/>
    <w:rsid w:val="00417E51"/>
    <w:rsid w:val="00417F08"/>
    <w:rsid w:val="004216F7"/>
    <w:rsid w:val="00421C5A"/>
    <w:rsid w:val="00423BF1"/>
    <w:rsid w:val="00425645"/>
    <w:rsid w:val="00426125"/>
    <w:rsid w:val="00427A12"/>
    <w:rsid w:val="004326CF"/>
    <w:rsid w:val="00432F36"/>
    <w:rsid w:val="00434210"/>
    <w:rsid w:val="00434259"/>
    <w:rsid w:val="004361CB"/>
    <w:rsid w:val="004378DE"/>
    <w:rsid w:val="004404E5"/>
    <w:rsid w:val="004410A4"/>
    <w:rsid w:val="0044458D"/>
    <w:rsid w:val="004448A7"/>
    <w:rsid w:val="0044513C"/>
    <w:rsid w:val="00446851"/>
    <w:rsid w:val="00446EEA"/>
    <w:rsid w:val="00451FB5"/>
    <w:rsid w:val="0045251F"/>
    <w:rsid w:val="004526FE"/>
    <w:rsid w:val="0045390D"/>
    <w:rsid w:val="00454406"/>
    <w:rsid w:val="00455D2D"/>
    <w:rsid w:val="00455E8F"/>
    <w:rsid w:val="00456104"/>
    <w:rsid w:val="00456C6E"/>
    <w:rsid w:val="0046032E"/>
    <w:rsid w:val="004608F0"/>
    <w:rsid w:val="0046191D"/>
    <w:rsid w:val="0046247E"/>
    <w:rsid w:val="00462F2A"/>
    <w:rsid w:val="004639CB"/>
    <w:rsid w:val="00463C82"/>
    <w:rsid w:val="0046443F"/>
    <w:rsid w:val="00464513"/>
    <w:rsid w:val="00465D94"/>
    <w:rsid w:val="00465DE6"/>
    <w:rsid w:val="0046641E"/>
    <w:rsid w:val="00466790"/>
    <w:rsid w:val="00470A5E"/>
    <w:rsid w:val="00472298"/>
    <w:rsid w:val="0047312B"/>
    <w:rsid w:val="00474090"/>
    <w:rsid w:val="0047451E"/>
    <w:rsid w:val="004766F2"/>
    <w:rsid w:val="00476AC7"/>
    <w:rsid w:val="00477793"/>
    <w:rsid w:val="00477A77"/>
    <w:rsid w:val="00481765"/>
    <w:rsid w:val="00483F4A"/>
    <w:rsid w:val="0048443C"/>
    <w:rsid w:val="00484852"/>
    <w:rsid w:val="004852A5"/>
    <w:rsid w:val="00490216"/>
    <w:rsid w:val="004913B0"/>
    <w:rsid w:val="00493AF6"/>
    <w:rsid w:val="00493C57"/>
    <w:rsid w:val="00494CEE"/>
    <w:rsid w:val="0049551A"/>
    <w:rsid w:val="004962A9"/>
    <w:rsid w:val="00496BEC"/>
    <w:rsid w:val="004A00C2"/>
    <w:rsid w:val="004A061E"/>
    <w:rsid w:val="004A1E4F"/>
    <w:rsid w:val="004B0D93"/>
    <w:rsid w:val="004B252F"/>
    <w:rsid w:val="004B37C1"/>
    <w:rsid w:val="004B37DD"/>
    <w:rsid w:val="004B5E3B"/>
    <w:rsid w:val="004B60C2"/>
    <w:rsid w:val="004B7B30"/>
    <w:rsid w:val="004C03DE"/>
    <w:rsid w:val="004C22F0"/>
    <w:rsid w:val="004C2339"/>
    <w:rsid w:val="004C3AAA"/>
    <w:rsid w:val="004C4949"/>
    <w:rsid w:val="004C573C"/>
    <w:rsid w:val="004C595E"/>
    <w:rsid w:val="004C5AFC"/>
    <w:rsid w:val="004C5EA2"/>
    <w:rsid w:val="004C7E54"/>
    <w:rsid w:val="004D2056"/>
    <w:rsid w:val="004D242E"/>
    <w:rsid w:val="004D2866"/>
    <w:rsid w:val="004D3261"/>
    <w:rsid w:val="004D380C"/>
    <w:rsid w:val="004D4327"/>
    <w:rsid w:val="004D5719"/>
    <w:rsid w:val="004E0088"/>
    <w:rsid w:val="004E1023"/>
    <w:rsid w:val="004E1C04"/>
    <w:rsid w:val="004E1C61"/>
    <w:rsid w:val="004E255C"/>
    <w:rsid w:val="004E2BB8"/>
    <w:rsid w:val="004E316C"/>
    <w:rsid w:val="004E33AD"/>
    <w:rsid w:val="004E38B2"/>
    <w:rsid w:val="004E3CB6"/>
    <w:rsid w:val="004E4759"/>
    <w:rsid w:val="004E53A8"/>
    <w:rsid w:val="004E5C14"/>
    <w:rsid w:val="004E7DC2"/>
    <w:rsid w:val="004F0314"/>
    <w:rsid w:val="004F32C8"/>
    <w:rsid w:val="004F4B58"/>
    <w:rsid w:val="004F51AB"/>
    <w:rsid w:val="004F5CE7"/>
    <w:rsid w:val="004F6758"/>
    <w:rsid w:val="00500A0B"/>
    <w:rsid w:val="00502F10"/>
    <w:rsid w:val="00503AC3"/>
    <w:rsid w:val="00503E68"/>
    <w:rsid w:val="00506294"/>
    <w:rsid w:val="0050738B"/>
    <w:rsid w:val="0051036C"/>
    <w:rsid w:val="00511EBF"/>
    <w:rsid w:val="0051339E"/>
    <w:rsid w:val="005160FF"/>
    <w:rsid w:val="00516188"/>
    <w:rsid w:val="0051636D"/>
    <w:rsid w:val="00520093"/>
    <w:rsid w:val="00520599"/>
    <w:rsid w:val="00522D64"/>
    <w:rsid w:val="00523DF4"/>
    <w:rsid w:val="00524D31"/>
    <w:rsid w:val="0052615A"/>
    <w:rsid w:val="005276B4"/>
    <w:rsid w:val="00527D11"/>
    <w:rsid w:val="005305DA"/>
    <w:rsid w:val="005307B2"/>
    <w:rsid w:val="00530948"/>
    <w:rsid w:val="005314F6"/>
    <w:rsid w:val="005324ED"/>
    <w:rsid w:val="00532582"/>
    <w:rsid w:val="005335B5"/>
    <w:rsid w:val="00540ACA"/>
    <w:rsid w:val="00542A4D"/>
    <w:rsid w:val="0054541D"/>
    <w:rsid w:val="00545D55"/>
    <w:rsid w:val="00551EF5"/>
    <w:rsid w:val="005524AC"/>
    <w:rsid w:val="0055311C"/>
    <w:rsid w:val="0055464B"/>
    <w:rsid w:val="00555C0E"/>
    <w:rsid w:val="0055649D"/>
    <w:rsid w:val="0055669B"/>
    <w:rsid w:val="005566FB"/>
    <w:rsid w:val="00556C15"/>
    <w:rsid w:val="005578CF"/>
    <w:rsid w:val="005626D1"/>
    <w:rsid w:val="00562B94"/>
    <w:rsid w:val="00564757"/>
    <w:rsid w:val="00564861"/>
    <w:rsid w:val="00564D3D"/>
    <w:rsid w:val="005650C5"/>
    <w:rsid w:val="00565BFB"/>
    <w:rsid w:val="00566067"/>
    <w:rsid w:val="00567B45"/>
    <w:rsid w:val="00567D4A"/>
    <w:rsid w:val="0057036F"/>
    <w:rsid w:val="0057299D"/>
    <w:rsid w:val="00573C20"/>
    <w:rsid w:val="00573E6E"/>
    <w:rsid w:val="0057407A"/>
    <w:rsid w:val="00575326"/>
    <w:rsid w:val="00576A28"/>
    <w:rsid w:val="00576A85"/>
    <w:rsid w:val="00577BAB"/>
    <w:rsid w:val="00577F04"/>
    <w:rsid w:val="005826D0"/>
    <w:rsid w:val="00583764"/>
    <w:rsid w:val="00585476"/>
    <w:rsid w:val="00586B08"/>
    <w:rsid w:val="00586F20"/>
    <w:rsid w:val="005904DD"/>
    <w:rsid w:val="00590FDC"/>
    <w:rsid w:val="0059125D"/>
    <w:rsid w:val="00591533"/>
    <w:rsid w:val="0059181A"/>
    <w:rsid w:val="00591F46"/>
    <w:rsid w:val="00593122"/>
    <w:rsid w:val="005969DC"/>
    <w:rsid w:val="00597E7D"/>
    <w:rsid w:val="005A13E1"/>
    <w:rsid w:val="005A1C2E"/>
    <w:rsid w:val="005A2059"/>
    <w:rsid w:val="005A21FF"/>
    <w:rsid w:val="005A29FF"/>
    <w:rsid w:val="005A37A4"/>
    <w:rsid w:val="005A4142"/>
    <w:rsid w:val="005A4FC5"/>
    <w:rsid w:val="005A52C8"/>
    <w:rsid w:val="005A576D"/>
    <w:rsid w:val="005A6551"/>
    <w:rsid w:val="005A6D87"/>
    <w:rsid w:val="005B0A2F"/>
    <w:rsid w:val="005B0C7C"/>
    <w:rsid w:val="005B225B"/>
    <w:rsid w:val="005B24CD"/>
    <w:rsid w:val="005B42A7"/>
    <w:rsid w:val="005B4622"/>
    <w:rsid w:val="005B4FD4"/>
    <w:rsid w:val="005B63FD"/>
    <w:rsid w:val="005B681F"/>
    <w:rsid w:val="005B6FC8"/>
    <w:rsid w:val="005B77E7"/>
    <w:rsid w:val="005C097E"/>
    <w:rsid w:val="005C0C82"/>
    <w:rsid w:val="005C13CD"/>
    <w:rsid w:val="005C3C2E"/>
    <w:rsid w:val="005C458E"/>
    <w:rsid w:val="005C5CFA"/>
    <w:rsid w:val="005C66B0"/>
    <w:rsid w:val="005C6730"/>
    <w:rsid w:val="005C6DE1"/>
    <w:rsid w:val="005C6F00"/>
    <w:rsid w:val="005C704E"/>
    <w:rsid w:val="005C7F71"/>
    <w:rsid w:val="005D15A0"/>
    <w:rsid w:val="005D191A"/>
    <w:rsid w:val="005D2C32"/>
    <w:rsid w:val="005D455E"/>
    <w:rsid w:val="005D4748"/>
    <w:rsid w:val="005D5809"/>
    <w:rsid w:val="005D6493"/>
    <w:rsid w:val="005D6F93"/>
    <w:rsid w:val="005D7081"/>
    <w:rsid w:val="005D7D8C"/>
    <w:rsid w:val="005E2001"/>
    <w:rsid w:val="005E32C3"/>
    <w:rsid w:val="005E3E75"/>
    <w:rsid w:val="005E64CF"/>
    <w:rsid w:val="005E66E2"/>
    <w:rsid w:val="005E7132"/>
    <w:rsid w:val="005E7381"/>
    <w:rsid w:val="005F1E76"/>
    <w:rsid w:val="005F1F3F"/>
    <w:rsid w:val="005F26CB"/>
    <w:rsid w:val="005F38A9"/>
    <w:rsid w:val="005F402B"/>
    <w:rsid w:val="005F4C2F"/>
    <w:rsid w:val="005F5132"/>
    <w:rsid w:val="005F51FE"/>
    <w:rsid w:val="005F7246"/>
    <w:rsid w:val="006007A8"/>
    <w:rsid w:val="00601CAB"/>
    <w:rsid w:val="0060257C"/>
    <w:rsid w:val="00602CF2"/>
    <w:rsid w:val="00603A6B"/>
    <w:rsid w:val="006051AE"/>
    <w:rsid w:val="00606318"/>
    <w:rsid w:val="006067E7"/>
    <w:rsid w:val="00610951"/>
    <w:rsid w:val="006115AD"/>
    <w:rsid w:val="006117E4"/>
    <w:rsid w:val="00613105"/>
    <w:rsid w:val="0061389B"/>
    <w:rsid w:val="006138F6"/>
    <w:rsid w:val="00614709"/>
    <w:rsid w:val="00616C12"/>
    <w:rsid w:val="006177C7"/>
    <w:rsid w:val="006179A9"/>
    <w:rsid w:val="00620D11"/>
    <w:rsid w:val="0062122A"/>
    <w:rsid w:val="00624A5A"/>
    <w:rsid w:val="0062649B"/>
    <w:rsid w:val="00626AC3"/>
    <w:rsid w:val="00627530"/>
    <w:rsid w:val="006303D3"/>
    <w:rsid w:val="0063150B"/>
    <w:rsid w:val="00631BF4"/>
    <w:rsid w:val="00632226"/>
    <w:rsid w:val="006323F8"/>
    <w:rsid w:val="006329B7"/>
    <w:rsid w:val="00632D8B"/>
    <w:rsid w:val="00633A08"/>
    <w:rsid w:val="00635D9F"/>
    <w:rsid w:val="006360D6"/>
    <w:rsid w:val="006368DA"/>
    <w:rsid w:val="00637D2E"/>
    <w:rsid w:val="00641124"/>
    <w:rsid w:val="00642B50"/>
    <w:rsid w:val="00642FC0"/>
    <w:rsid w:val="00645A72"/>
    <w:rsid w:val="00645DED"/>
    <w:rsid w:val="00646F32"/>
    <w:rsid w:val="00647953"/>
    <w:rsid w:val="00647E53"/>
    <w:rsid w:val="00650812"/>
    <w:rsid w:val="00651ED1"/>
    <w:rsid w:val="00652527"/>
    <w:rsid w:val="00652731"/>
    <w:rsid w:val="006534CD"/>
    <w:rsid w:val="00653928"/>
    <w:rsid w:val="006544D8"/>
    <w:rsid w:val="0065631E"/>
    <w:rsid w:val="00656599"/>
    <w:rsid w:val="00657EB6"/>
    <w:rsid w:val="006609D0"/>
    <w:rsid w:val="006618A6"/>
    <w:rsid w:val="00661941"/>
    <w:rsid w:val="00663824"/>
    <w:rsid w:val="00663D23"/>
    <w:rsid w:val="00664487"/>
    <w:rsid w:val="0066448A"/>
    <w:rsid w:val="006648E5"/>
    <w:rsid w:val="00665485"/>
    <w:rsid w:val="00665F2A"/>
    <w:rsid w:val="00666520"/>
    <w:rsid w:val="0066663B"/>
    <w:rsid w:val="006671E4"/>
    <w:rsid w:val="006678DF"/>
    <w:rsid w:val="0067265F"/>
    <w:rsid w:val="006745AE"/>
    <w:rsid w:val="00675067"/>
    <w:rsid w:val="00675A5D"/>
    <w:rsid w:val="00675D5D"/>
    <w:rsid w:val="006767A6"/>
    <w:rsid w:val="00676874"/>
    <w:rsid w:val="006802D5"/>
    <w:rsid w:val="00680918"/>
    <w:rsid w:val="00680F45"/>
    <w:rsid w:val="006812B7"/>
    <w:rsid w:val="006825BB"/>
    <w:rsid w:val="00682615"/>
    <w:rsid w:val="00683890"/>
    <w:rsid w:val="00683A63"/>
    <w:rsid w:val="006840A7"/>
    <w:rsid w:val="00684907"/>
    <w:rsid w:val="00684C5C"/>
    <w:rsid w:val="00684D80"/>
    <w:rsid w:val="00686181"/>
    <w:rsid w:val="00686621"/>
    <w:rsid w:val="00686CBB"/>
    <w:rsid w:val="00691F81"/>
    <w:rsid w:val="00692C37"/>
    <w:rsid w:val="006935E4"/>
    <w:rsid w:val="006941DD"/>
    <w:rsid w:val="00694F2F"/>
    <w:rsid w:val="006960FF"/>
    <w:rsid w:val="00696763"/>
    <w:rsid w:val="006971C5"/>
    <w:rsid w:val="006972E3"/>
    <w:rsid w:val="006973B8"/>
    <w:rsid w:val="00697B0E"/>
    <w:rsid w:val="006A21B2"/>
    <w:rsid w:val="006A2CC4"/>
    <w:rsid w:val="006A4DAF"/>
    <w:rsid w:val="006A59C6"/>
    <w:rsid w:val="006A6235"/>
    <w:rsid w:val="006A66C9"/>
    <w:rsid w:val="006A6CBA"/>
    <w:rsid w:val="006A7E35"/>
    <w:rsid w:val="006B160A"/>
    <w:rsid w:val="006B2598"/>
    <w:rsid w:val="006B2B1B"/>
    <w:rsid w:val="006B2D0A"/>
    <w:rsid w:val="006B3DB2"/>
    <w:rsid w:val="006B4104"/>
    <w:rsid w:val="006B4310"/>
    <w:rsid w:val="006B4A57"/>
    <w:rsid w:val="006B6950"/>
    <w:rsid w:val="006B73E3"/>
    <w:rsid w:val="006B7A78"/>
    <w:rsid w:val="006B7DFF"/>
    <w:rsid w:val="006C0D32"/>
    <w:rsid w:val="006C2D8D"/>
    <w:rsid w:val="006C36E1"/>
    <w:rsid w:val="006C3E56"/>
    <w:rsid w:val="006C6AF1"/>
    <w:rsid w:val="006C6D63"/>
    <w:rsid w:val="006C7D5F"/>
    <w:rsid w:val="006C7F61"/>
    <w:rsid w:val="006D159A"/>
    <w:rsid w:val="006D179C"/>
    <w:rsid w:val="006D3161"/>
    <w:rsid w:val="006D353E"/>
    <w:rsid w:val="006D3670"/>
    <w:rsid w:val="006D3E3A"/>
    <w:rsid w:val="006D43E3"/>
    <w:rsid w:val="006D4445"/>
    <w:rsid w:val="006D650D"/>
    <w:rsid w:val="006D6DB1"/>
    <w:rsid w:val="006D728C"/>
    <w:rsid w:val="006D72D3"/>
    <w:rsid w:val="006D7883"/>
    <w:rsid w:val="006D7E8B"/>
    <w:rsid w:val="006E03FE"/>
    <w:rsid w:val="006E0825"/>
    <w:rsid w:val="006E1015"/>
    <w:rsid w:val="006E1477"/>
    <w:rsid w:val="006E3C4C"/>
    <w:rsid w:val="006E4B70"/>
    <w:rsid w:val="006E4F3F"/>
    <w:rsid w:val="006E53EF"/>
    <w:rsid w:val="006E6481"/>
    <w:rsid w:val="006F16D4"/>
    <w:rsid w:val="006F25DE"/>
    <w:rsid w:val="006F291D"/>
    <w:rsid w:val="006F2CAC"/>
    <w:rsid w:val="006F2D98"/>
    <w:rsid w:val="006F388C"/>
    <w:rsid w:val="006F58ED"/>
    <w:rsid w:val="006F5A69"/>
    <w:rsid w:val="006F5B4A"/>
    <w:rsid w:val="006F637B"/>
    <w:rsid w:val="006F6667"/>
    <w:rsid w:val="006F6737"/>
    <w:rsid w:val="006F6DFC"/>
    <w:rsid w:val="006F6F24"/>
    <w:rsid w:val="006F6FA9"/>
    <w:rsid w:val="006F7CEA"/>
    <w:rsid w:val="00700170"/>
    <w:rsid w:val="00702AA7"/>
    <w:rsid w:val="007041F3"/>
    <w:rsid w:val="007048D6"/>
    <w:rsid w:val="00704C8B"/>
    <w:rsid w:val="00705C44"/>
    <w:rsid w:val="007068DD"/>
    <w:rsid w:val="00706BE8"/>
    <w:rsid w:val="007104B8"/>
    <w:rsid w:val="007114F4"/>
    <w:rsid w:val="00713201"/>
    <w:rsid w:val="00715638"/>
    <w:rsid w:val="00716028"/>
    <w:rsid w:val="00716468"/>
    <w:rsid w:val="007203C0"/>
    <w:rsid w:val="00720AFA"/>
    <w:rsid w:val="00720ED5"/>
    <w:rsid w:val="0072230B"/>
    <w:rsid w:val="00722FC6"/>
    <w:rsid w:val="00723488"/>
    <w:rsid w:val="00724217"/>
    <w:rsid w:val="00725239"/>
    <w:rsid w:val="00725C05"/>
    <w:rsid w:val="00726A5E"/>
    <w:rsid w:val="00726DB9"/>
    <w:rsid w:val="00727991"/>
    <w:rsid w:val="00727BAB"/>
    <w:rsid w:val="00730F6E"/>
    <w:rsid w:val="007315EA"/>
    <w:rsid w:val="007324F8"/>
    <w:rsid w:val="0073499A"/>
    <w:rsid w:val="00734B1F"/>
    <w:rsid w:val="00734D96"/>
    <w:rsid w:val="00735D8A"/>
    <w:rsid w:val="00737AA7"/>
    <w:rsid w:val="00740B80"/>
    <w:rsid w:val="007421D5"/>
    <w:rsid w:val="00742CDF"/>
    <w:rsid w:val="007438ED"/>
    <w:rsid w:val="00745DBF"/>
    <w:rsid w:val="00746051"/>
    <w:rsid w:val="00746E76"/>
    <w:rsid w:val="00747634"/>
    <w:rsid w:val="007477E8"/>
    <w:rsid w:val="00747B54"/>
    <w:rsid w:val="00752CE3"/>
    <w:rsid w:val="00753264"/>
    <w:rsid w:val="00755121"/>
    <w:rsid w:val="00755B97"/>
    <w:rsid w:val="00756A42"/>
    <w:rsid w:val="00757490"/>
    <w:rsid w:val="0075758F"/>
    <w:rsid w:val="00760150"/>
    <w:rsid w:val="00761B8D"/>
    <w:rsid w:val="00762ED2"/>
    <w:rsid w:val="00763303"/>
    <w:rsid w:val="00763BCC"/>
    <w:rsid w:val="00765722"/>
    <w:rsid w:val="00765EE2"/>
    <w:rsid w:val="007669CE"/>
    <w:rsid w:val="00766E8C"/>
    <w:rsid w:val="00767617"/>
    <w:rsid w:val="0077007A"/>
    <w:rsid w:val="007703B5"/>
    <w:rsid w:val="007728EC"/>
    <w:rsid w:val="0077307E"/>
    <w:rsid w:val="00774220"/>
    <w:rsid w:val="00774BCB"/>
    <w:rsid w:val="00774CEE"/>
    <w:rsid w:val="00776B9C"/>
    <w:rsid w:val="00776FF6"/>
    <w:rsid w:val="007771C5"/>
    <w:rsid w:val="007802A0"/>
    <w:rsid w:val="007821D0"/>
    <w:rsid w:val="00782224"/>
    <w:rsid w:val="00782C6F"/>
    <w:rsid w:val="00783712"/>
    <w:rsid w:val="007852AF"/>
    <w:rsid w:val="00785771"/>
    <w:rsid w:val="00787E5C"/>
    <w:rsid w:val="0079093C"/>
    <w:rsid w:val="00791DA6"/>
    <w:rsid w:val="00792545"/>
    <w:rsid w:val="0079266F"/>
    <w:rsid w:val="00792C8E"/>
    <w:rsid w:val="007939C1"/>
    <w:rsid w:val="00793C05"/>
    <w:rsid w:val="00795D7D"/>
    <w:rsid w:val="007967CF"/>
    <w:rsid w:val="00796871"/>
    <w:rsid w:val="007971A6"/>
    <w:rsid w:val="007978B8"/>
    <w:rsid w:val="007A05FB"/>
    <w:rsid w:val="007A12B8"/>
    <w:rsid w:val="007A24F6"/>
    <w:rsid w:val="007A255D"/>
    <w:rsid w:val="007A2F75"/>
    <w:rsid w:val="007A3704"/>
    <w:rsid w:val="007A3CDF"/>
    <w:rsid w:val="007A4120"/>
    <w:rsid w:val="007A4484"/>
    <w:rsid w:val="007A550D"/>
    <w:rsid w:val="007A6CE4"/>
    <w:rsid w:val="007A76C7"/>
    <w:rsid w:val="007A7CBC"/>
    <w:rsid w:val="007B0662"/>
    <w:rsid w:val="007B0D14"/>
    <w:rsid w:val="007B1871"/>
    <w:rsid w:val="007B1F98"/>
    <w:rsid w:val="007B2890"/>
    <w:rsid w:val="007B2A06"/>
    <w:rsid w:val="007B36FD"/>
    <w:rsid w:val="007B48CF"/>
    <w:rsid w:val="007B57FB"/>
    <w:rsid w:val="007B6B0B"/>
    <w:rsid w:val="007B6FBA"/>
    <w:rsid w:val="007B726E"/>
    <w:rsid w:val="007B7AAA"/>
    <w:rsid w:val="007C1D85"/>
    <w:rsid w:val="007C6BA9"/>
    <w:rsid w:val="007C6F64"/>
    <w:rsid w:val="007C7146"/>
    <w:rsid w:val="007C7B38"/>
    <w:rsid w:val="007C7F4F"/>
    <w:rsid w:val="007D10A1"/>
    <w:rsid w:val="007D1D40"/>
    <w:rsid w:val="007D1E4B"/>
    <w:rsid w:val="007D4ADC"/>
    <w:rsid w:val="007D5E6D"/>
    <w:rsid w:val="007D5FBD"/>
    <w:rsid w:val="007E1200"/>
    <w:rsid w:val="007E263D"/>
    <w:rsid w:val="007E2E57"/>
    <w:rsid w:val="007E36D0"/>
    <w:rsid w:val="007E4457"/>
    <w:rsid w:val="007E527B"/>
    <w:rsid w:val="007E7240"/>
    <w:rsid w:val="007F021E"/>
    <w:rsid w:val="007F1132"/>
    <w:rsid w:val="007F22E0"/>
    <w:rsid w:val="007F285D"/>
    <w:rsid w:val="007F4F98"/>
    <w:rsid w:val="007F6862"/>
    <w:rsid w:val="007F69B1"/>
    <w:rsid w:val="007F6AD2"/>
    <w:rsid w:val="007F7047"/>
    <w:rsid w:val="0080115C"/>
    <w:rsid w:val="00801B0D"/>
    <w:rsid w:val="008039B6"/>
    <w:rsid w:val="00803CDB"/>
    <w:rsid w:val="00811227"/>
    <w:rsid w:val="00811A72"/>
    <w:rsid w:val="00812FAE"/>
    <w:rsid w:val="00815EBD"/>
    <w:rsid w:val="00816425"/>
    <w:rsid w:val="008166AC"/>
    <w:rsid w:val="00816D1C"/>
    <w:rsid w:val="00816F4D"/>
    <w:rsid w:val="008175E4"/>
    <w:rsid w:val="00821590"/>
    <w:rsid w:val="0082168C"/>
    <w:rsid w:val="00821CE2"/>
    <w:rsid w:val="00822F60"/>
    <w:rsid w:val="008242B7"/>
    <w:rsid w:val="008248BF"/>
    <w:rsid w:val="00825583"/>
    <w:rsid w:val="0082643A"/>
    <w:rsid w:val="00827EEA"/>
    <w:rsid w:val="00827F46"/>
    <w:rsid w:val="00830412"/>
    <w:rsid w:val="00831118"/>
    <w:rsid w:val="0083153F"/>
    <w:rsid w:val="00831C57"/>
    <w:rsid w:val="00832703"/>
    <w:rsid w:val="00833089"/>
    <w:rsid w:val="00833B2D"/>
    <w:rsid w:val="00834ADB"/>
    <w:rsid w:val="00835918"/>
    <w:rsid w:val="00835A19"/>
    <w:rsid w:val="00836478"/>
    <w:rsid w:val="00836D14"/>
    <w:rsid w:val="0084164E"/>
    <w:rsid w:val="0084196E"/>
    <w:rsid w:val="00841EA8"/>
    <w:rsid w:val="008420E2"/>
    <w:rsid w:val="0084297B"/>
    <w:rsid w:val="00842A37"/>
    <w:rsid w:val="00842D54"/>
    <w:rsid w:val="008433BC"/>
    <w:rsid w:val="00843B91"/>
    <w:rsid w:val="008463C9"/>
    <w:rsid w:val="0084650A"/>
    <w:rsid w:val="00850115"/>
    <w:rsid w:val="00850747"/>
    <w:rsid w:val="00852993"/>
    <w:rsid w:val="0085372E"/>
    <w:rsid w:val="008541B0"/>
    <w:rsid w:val="008568DE"/>
    <w:rsid w:val="008568EC"/>
    <w:rsid w:val="00860E86"/>
    <w:rsid w:val="00860EF1"/>
    <w:rsid w:val="008610DB"/>
    <w:rsid w:val="00862ED4"/>
    <w:rsid w:val="00863010"/>
    <w:rsid w:val="008639C6"/>
    <w:rsid w:val="00863B9D"/>
    <w:rsid w:val="00863D0A"/>
    <w:rsid w:val="00864B05"/>
    <w:rsid w:val="00866F10"/>
    <w:rsid w:val="0086708F"/>
    <w:rsid w:val="00867683"/>
    <w:rsid w:val="0087099C"/>
    <w:rsid w:val="008714CF"/>
    <w:rsid w:val="00871A60"/>
    <w:rsid w:val="00874190"/>
    <w:rsid w:val="00875286"/>
    <w:rsid w:val="0087607B"/>
    <w:rsid w:val="00876530"/>
    <w:rsid w:val="00876A34"/>
    <w:rsid w:val="0088013D"/>
    <w:rsid w:val="008801AB"/>
    <w:rsid w:val="0088189D"/>
    <w:rsid w:val="00882A89"/>
    <w:rsid w:val="00882ED4"/>
    <w:rsid w:val="008830BA"/>
    <w:rsid w:val="0088391D"/>
    <w:rsid w:val="0088425A"/>
    <w:rsid w:val="00884667"/>
    <w:rsid w:val="00885D6C"/>
    <w:rsid w:val="0088697A"/>
    <w:rsid w:val="008902D5"/>
    <w:rsid w:val="0089067F"/>
    <w:rsid w:val="00892082"/>
    <w:rsid w:val="00892682"/>
    <w:rsid w:val="00893A5B"/>
    <w:rsid w:val="00895010"/>
    <w:rsid w:val="008955F4"/>
    <w:rsid w:val="008974C7"/>
    <w:rsid w:val="00897E44"/>
    <w:rsid w:val="008A1D83"/>
    <w:rsid w:val="008A226E"/>
    <w:rsid w:val="008A228D"/>
    <w:rsid w:val="008A2B47"/>
    <w:rsid w:val="008A3869"/>
    <w:rsid w:val="008A3EB3"/>
    <w:rsid w:val="008A45EB"/>
    <w:rsid w:val="008A5B3D"/>
    <w:rsid w:val="008A642F"/>
    <w:rsid w:val="008B1707"/>
    <w:rsid w:val="008B24B7"/>
    <w:rsid w:val="008B353D"/>
    <w:rsid w:val="008B40EC"/>
    <w:rsid w:val="008B5BEE"/>
    <w:rsid w:val="008B626A"/>
    <w:rsid w:val="008B71A1"/>
    <w:rsid w:val="008B7E8C"/>
    <w:rsid w:val="008C0D34"/>
    <w:rsid w:val="008C1682"/>
    <w:rsid w:val="008C2724"/>
    <w:rsid w:val="008C275E"/>
    <w:rsid w:val="008C2CA1"/>
    <w:rsid w:val="008C3938"/>
    <w:rsid w:val="008C4B1A"/>
    <w:rsid w:val="008C5B79"/>
    <w:rsid w:val="008C6DE5"/>
    <w:rsid w:val="008C74B1"/>
    <w:rsid w:val="008C78E1"/>
    <w:rsid w:val="008D100A"/>
    <w:rsid w:val="008D2B32"/>
    <w:rsid w:val="008D4AB6"/>
    <w:rsid w:val="008D4EBB"/>
    <w:rsid w:val="008D5185"/>
    <w:rsid w:val="008D5409"/>
    <w:rsid w:val="008D5BAD"/>
    <w:rsid w:val="008D6779"/>
    <w:rsid w:val="008D76A2"/>
    <w:rsid w:val="008D7CA7"/>
    <w:rsid w:val="008E0563"/>
    <w:rsid w:val="008E05BA"/>
    <w:rsid w:val="008E081E"/>
    <w:rsid w:val="008E0DA1"/>
    <w:rsid w:val="008E2742"/>
    <w:rsid w:val="008E61F3"/>
    <w:rsid w:val="008E738F"/>
    <w:rsid w:val="008E75EA"/>
    <w:rsid w:val="008F01E9"/>
    <w:rsid w:val="008F1EFD"/>
    <w:rsid w:val="008F26B5"/>
    <w:rsid w:val="008F2B03"/>
    <w:rsid w:val="008F35F0"/>
    <w:rsid w:val="008F42ED"/>
    <w:rsid w:val="008F4335"/>
    <w:rsid w:val="008F470D"/>
    <w:rsid w:val="008F70A8"/>
    <w:rsid w:val="00900082"/>
    <w:rsid w:val="009006CB"/>
    <w:rsid w:val="0090194C"/>
    <w:rsid w:val="0090246D"/>
    <w:rsid w:val="00902D68"/>
    <w:rsid w:val="00903C12"/>
    <w:rsid w:val="00904FD3"/>
    <w:rsid w:val="009055B2"/>
    <w:rsid w:val="009056F9"/>
    <w:rsid w:val="00905BF0"/>
    <w:rsid w:val="00906B7D"/>
    <w:rsid w:val="00914E9C"/>
    <w:rsid w:val="00915C7B"/>
    <w:rsid w:val="00917380"/>
    <w:rsid w:val="0092106D"/>
    <w:rsid w:val="00921AE1"/>
    <w:rsid w:val="009221E7"/>
    <w:rsid w:val="00924C5D"/>
    <w:rsid w:val="009255AA"/>
    <w:rsid w:val="009255C3"/>
    <w:rsid w:val="009267A5"/>
    <w:rsid w:val="00927474"/>
    <w:rsid w:val="00930233"/>
    <w:rsid w:val="009303BD"/>
    <w:rsid w:val="0093250A"/>
    <w:rsid w:val="009326ED"/>
    <w:rsid w:val="00933A76"/>
    <w:rsid w:val="00933CA0"/>
    <w:rsid w:val="009342E5"/>
    <w:rsid w:val="009345ED"/>
    <w:rsid w:val="00935BB1"/>
    <w:rsid w:val="00936124"/>
    <w:rsid w:val="009365FF"/>
    <w:rsid w:val="00936BB4"/>
    <w:rsid w:val="009408EF"/>
    <w:rsid w:val="00940EFD"/>
    <w:rsid w:val="00942099"/>
    <w:rsid w:val="00942914"/>
    <w:rsid w:val="0094300E"/>
    <w:rsid w:val="00943944"/>
    <w:rsid w:val="00943FC0"/>
    <w:rsid w:val="00945CA0"/>
    <w:rsid w:val="00946D34"/>
    <w:rsid w:val="00947017"/>
    <w:rsid w:val="00947400"/>
    <w:rsid w:val="00947537"/>
    <w:rsid w:val="00947C18"/>
    <w:rsid w:val="00947EE3"/>
    <w:rsid w:val="00950845"/>
    <w:rsid w:val="0095166C"/>
    <w:rsid w:val="00955196"/>
    <w:rsid w:val="00955797"/>
    <w:rsid w:val="00956CE3"/>
    <w:rsid w:val="009579F9"/>
    <w:rsid w:val="00960830"/>
    <w:rsid w:val="00962020"/>
    <w:rsid w:val="0096203D"/>
    <w:rsid w:val="00963F5F"/>
    <w:rsid w:val="009646A8"/>
    <w:rsid w:val="00964D00"/>
    <w:rsid w:val="009667BB"/>
    <w:rsid w:val="00966BC1"/>
    <w:rsid w:val="00966EDB"/>
    <w:rsid w:val="00967992"/>
    <w:rsid w:val="00972352"/>
    <w:rsid w:val="0097267E"/>
    <w:rsid w:val="00972C61"/>
    <w:rsid w:val="00972E9C"/>
    <w:rsid w:val="00973362"/>
    <w:rsid w:val="0097427D"/>
    <w:rsid w:val="00975414"/>
    <w:rsid w:val="00977275"/>
    <w:rsid w:val="009772C4"/>
    <w:rsid w:val="009777B5"/>
    <w:rsid w:val="009806C2"/>
    <w:rsid w:val="00982918"/>
    <w:rsid w:val="00983670"/>
    <w:rsid w:val="00984099"/>
    <w:rsid w:val="0098498A"/>
    <w:rsid w:val="00985AE0"/>
    <w:rsid w:val="00985C68"/>
    <w:rsid w:val="009876E2"/>
    <w:rsid w:val="00987A5E"/>
    <w:rsid w:val="0099130A"/>
    <w:rsid w:val="00991BAE"/>
    <w:rsid w:val="00993F40"/>
    <w:rsid w:val="009950BB"/>
    <w:rsid w:val="009955B5"/>
    <w:rsid w:val="0099615D"/>
    <w:rsid w:val="009968B8"/>
    <w:rsid w:val="009977EC"/>
    <w:rsid w:val="009A00F9"/>
    <w:rsid w:val="009A0C7A"/>
    <w:rsid w:val="009A1056"/>
    <w:rsid w:val="009A1D75"/>
    <w:rsid w:val="009A1FA3"/>
    <w:rsid w:val="009A3D65"/>
    <w:rsid w:val="009A414C"/>
    <w:rsid w:val="009A4EB7"/>
    <w:rsid w:val="009A5835"/>
    <w:rsid w:val="009A71AE"/>
    <w:rsid w:val="009A7AE3"/>
    <w:rsid w:val="009A7D69"/>
    <w:rsid w:val="009A7DD9"/>
    <w:rsid w:val="009B1B1D"/>
    <w:rsid w:val="009B247C"/>
    <w:rsid w:val="009B270A"/>
    <w:rsid w:val="009B297D"/>
    <w:rsid w:val="009B2AE9"/>
    <w:rsid w:val="009B59EB"/>
    <w:rsid w:val="009B68DC"/>
    <w:rsid w:val="009C3140"/>
    <w:rsid w:val="009C357D"/>
    <w:rsid w:val="009C5540"/>
    <w:rsid w:val="009C64B0"/>
    <w:rsid w:val="009C7588"/>
    <w:rsid w:val="009C7CF8"/>
    <w:rsid w:val="009D0885"/>
    <w:rsid w:val="009D0A0E"/>
    <w:rsid w:val="009D0ECB"/>
    <w:rsid w:val="009D19B7"/>
    <w:rsid w:val="009D20C9"/>
    <w:rsid w:val="009D2E2F"/>
    <w:rsid w:val="009D44E6"/>
    <w:rsid w:val="009D457A"/>
    <w:rsid w:val="009D4A8D"/>
    <w:rsid w:val="009D51C7"/>
    <w:rsid w:val="009D646F"/>
    <w:rsid w:val="009D6BA7"/>
    <w:rsid w:val="009D7956"/>
    <w:rsid w:val="009E0387"/>
    <w:rsid w:val="009E0EC3"/>
    <w:rsid w:val="009E16B0"/>
    <w:rsid w:val="009E1CB0"/>
    <w:rsid w:val="009E326D"/>
    <w:rsid w:val="009E32EE"/>
    <w:rsid w:val="009E433C"/>
    <w:rsid w:val="009E45F5"/>
    <w:rsid w:val="009E5DA2"/>
    <w:rsid w:val="009E6B3B"/>
    <w:rsid w:val="009E6E0C"/>
    <w:rsid w:val="009E713F"/>
    <w:rsid w:val="009F002B"/>
    <w:rsid w:val="009F0B56"/>
    <w:rsid w:val="009F1223"/>
    <w:rsid w:val="009F4E03"/>
    <w:rsid w:val="009F52B6"/>
    <w:rsid w:val="009F573E"/>
    <w:rsid w:val="009F58F7"/>
    <w:rsid w:val="009F7AA1"/>
    <w:rsid w:val="00A01B94"/>
    <w:rsid w:val="00A01F15"/>
    <w:rsid w:val="00A02E3F"/>
    <w:rsid w:val="00A0517C"/>
    <w:rsid w:val="00A05291"/>
    <w:rsid w:val="00A05B93"/>
    <w:rsid w:val="00A1126A"/>
    <w:rsid w:val="00A11B6E"/>
    <w:rsid w:val="00A11BBC"/>
    <w:rsid w:val="00A13263"/>
    <w:rsid w:val="00A13549"/>
    <w:rsid w:val="00A14617"/>
    <w:rsid w:val="00A14CB9"/>
    <w:rsid w:val="00A14F70"/>
    <w:rsid w:val="00A1507F"/>
    <w:rsid w:val="00A1736D"/>
    <w:rsid w:val="00A178C7"/>
    <w:rsid w:val="00A17973"/>
    <w:rsid w:val="00A17A85"/>
    <w:rsid w:val="00A21F5D"/>
    <w:rsid w:val="00A22563"/>
    <w:rsid w:val="00A23203"/>
    <w:rsid w:val="00A232DC"/>
    <w:rsid w:val="00A23A5D"/>
    <w:rsid w:val="00A23DD5"/>
    <w:rsid w:val="00A2467D"/>
    <w:rsid w:val="00A247A7"/>
    <w:rsid w:val="00A25AAD"/>
    <w:rsid w:val="00A26054"/>
    <w:rsid w:val="00A2622B"/>
    <w:rsid w:val="00A30A27"/>
    <w:rsid w:val="00A310BE"/>
    <w:rsid w:val="00A31711"/>
    <w:rsid w:val="00A32CF3"/>
    <w:rsid w:val="00A341F5"/>
    <w:rsid w:val="00A35DEE"/>
    <w:rsid w:val="00A37A55"/>
    <w:rsid w:val="00A409EC"/>
    <w:rsid w:val="00A4130F"/>
    <w:rsid w:val="00A42A1D"/>
    <w:rsid w:val="00A43ADD"/>
    <w:rsid w:val="00A44F81"/>
    <w:rsid w:val="00A450C4"/>
    <w:rsid w:val="00A452EF"/>
    <w:rsid w:val="00A46F2E"/>
    <w:rsid w:val="00A47363"/>
    <w:rsid w:val="00A47AB7"/>
    <w:rsid w:val="00A506EE"/>
    <w:rsid w:val="00A5106D"/>
    <w:rsid w:val="00A5161A"/>
    <w:rsid w:val="00A51BCF"/>
    <w:rsid w:val="00A526AD"/>
    <w:rsid w:val="00A52F2F"/>
    <w:rsid w:val="00A52F54"/>
    <w:rsid w:val="00A53EF3"/>
    <w:rsid w:val="00A54331"/>
    <w:rsid w:val="00A54CE7"/>
    <w:rsid w:val="00A5585D"/>
    <w:rsid w:val="00A56231"/>
    <w:rsid w:val="00A569DB"/>
    <w:rsid w:val="00A56DBE"/>
    <w:rsid w:val="00A57194"/>
    <w:rsid w:val="00A613CF"/>
    <w:rsid w:val="00A6289A"/>
    <w:rsid w:val="00A62E9D"/>
    <w:rsid w:val="00A6435B"/>
    <w:rsid w:val="00A64B39"/>
    <w:rsid w:val="00A67C88"/>
    <w:rsid w:val="00A70A10"/>
    <w:rsid w:val="00A719FD"/>
    <w:rsid w:val="00A72F2E"/>
    <w:rsid w:val="00A7461F"/>
    <w:rsid w:val="00A7503F"/>
    <w:rsid w:val="00A7538E"/>
    <w:rsid w:val="00A761C3"/>
    <w:rsid w:val="00A816BC"/>
    <w:rsid w:val="00A81C3B"/>
    <w:rsid w:val="00A82352"/>
    <w:rsid w:val="00A82572"/>
    <w:rsid w:val="00A834AA"/>
    <w:rsid w:val="00A83DA6"/>
    <w:rsid w:val="00A8498B"/>
    <w:rsid w:val="00A84E95"/>
    <w:rsid w:val="00A864D0"/>
    <w:rsid w:val="00A86511"/>
    <w:rsid w:val="00A86806"/>
    <w:rsid w:val="00A875A5"/>
    <w:rsid w:val="00A93CA5"/>
    <w:rsid w:val="00A94271"/>
    <w:rsid w:val="00A94588"/>
    <w:rsid w:val="00A952EF"/>
    <w:rsid w:val="00A95B5B"/>
    <w:rsid w:val="00A9668F"/>
    <w:rsid w:val="00A971B7"/>
    <w:rsid w:val="00AA1E6A"/>
    <w:rsid w:val="00AA29B0"/>
    <w:rsid w:val="00AA29C2"/>
    <w:rsid w:val="00AA3335"/>
    <w:rsid w:val="00AA569A"/>
    <w:rsid w:val="00AA73B2"/>
    <w:rsid w:val="00AB04CF"/>
    <w:rsid w:val="00AB04EF"/>
    <w:rsid w:val="00AB179F"/>
    <w:rsid w:val="00AB1B19"/>
    <w:rsid w:val="00AB2B8C"/>
    <w:rsid w:val="00AB2BC1"/>
    <w:rsid w:val="00AB3340"/>
    <w:rsid w:val="00AB446E"/>
    <w:rsid w:val="00AB4C4C"/>
    <w:rsid w:val="00AB4C59"/>
    <w:rsid w:val="00AB6FE8"/>
    <w:rsid w:val="00AC0B41"/>
    <w:rsid w:val="00AC179A"/>
    <w:rsid w:val="00AC1E9C"/>
    <w:rsid w:val="00AC2AD3"/>
    <w:rsid w:val="00AC2D98"/>
    <w:rsid w:val="00AC423C"/>
    <w:rsid w:val="00AC4B26"/>
    <w:rsid w:val="00AC4D4F"/>
    <w:rsid w:val="00AC4E93"/>
    <w:rsid w:val="00AC52E9"/>
    <w:rsid w:val="00AC597E"/>
    <w:rsid w:val="00AC650E"/>
    <w:rsid w:val="00AC65CF"/>
    <w:rsid w:val="00AC6649"/>
    <w:rsid w:val="00AC6B9E"/>
    <w:rsid w:val="00AC7871"/>
    <w:rsid w:val="00AD04B0"/>
    <w:rsid w:val="00AD0AAD"/>
    <w:rsid w:val="00AD22B4"/>
    <w:rsid w:val="00AD3673"/>
    <w:rsid w:val="00AD4510"/>
    <w:rsid w:val="00AD4613"/>
    <w:rsid w:val="00AD4BE6"/>
    <w:rsid w:val="00AD786B"/>
    <w:rsid w:val="00AD7CA6"/>
    <w:rsid w:val="00AE05F4"/>
    <w:rsid w:val="00AE18CF"/>
    <w:rsid w:val="00AE1FAD"/>
    <w:rsid w:val="00AE2500"/>
    <w:rsid w:val="00AE334F"/>
    <w:rsid w:val="00AE3614"/>
    <w:rsid w:val="00AE38D1"/>
    <w:rsid w:val="00AE44D1"/>
    <w:rsid w:val="00AE630B"/>
    <w:rsid w:val="00AE71CA"/>
    <w:rsid w:val="00AE7B79"/>
    <w:rsid w:val="00AF060C"/>
    <w:rsid w:val="00AF081C"/>
    <w:rsid w:val="00AF0C04"/>
    <w:rsid w:val="00AF123C"/>
    <w:rsid w:val="00AF1EA3"/>
    <w:rsid w:val="00AF42CC"/>
    <w:rsid w:val="00AF4640"/>
    <w:rsid w:val="00AF55C3"/>
    <w:rsid w:val="00AF71EB"/>
    <w:rsid w:val="00B00663"/>
    <w:rsid w:val="00B00A0C"/>
    <w:rsid w:val="00B00A59"/>
    <w:rsid w:val="00B018F8"/>
    <w:rsid w:val="00B01A1A"/>
    <w:rsid w:val="00B01D85"/>
    <w:rsid w:val="00B03552"/>
    <w:rsid w:val="00B0355E"/>
    <w:rsid w:val="00B038D2"/>
    <w:rsid w:val="00B05D65"/>
    <w:rsid w:val="00B06130"/>
    <w:rsid w:val="00B062CB"/>
    <w:rsid w:val="00B06BF1"/>
    <w:rsid w:val="00B06C97"/>
    <w:rsid w:val="00B07BB3"/>
    <w:rsid w:val="00B10039"/>
    <w:rsid w:val="00B11214"/>
    <w:rsid w:val="00B11B7D"/>
    <w:rsid w:val="00B11F41"/>
    <w:rsid w:val="00B144A8"/>
    <w:rsid w:val="00B14781"/>
    <w:rsid w:val="00B14BA6"/>
    <w:rsid w:val="00B156C7"/>
    <w:rsid w:val="00B15B94"/>
    <w:rsid w:val="00B1663F"/>
    <w:rsid w:val="00B200DD"/>
    <w:rsid w:val="00B2010C"/>
    <w:rsid w:val="00B223B3"/>
    <w:rsid w:val="00B2272C"/>
    <w:rsid w:val="00B229BE"/>
    <w:rsid w:val="00B24B6E"/>
    <w:rsid w:val="00B25801"/>
    <w:rsid w:val="00B25BC4"/>
    <w:rsid w:val="00B26C8E"/>
    <w:rsid w:val="00B30234"/>
    <w:rsid w:val="00B3098B"/>
    <w:rsid w:val="00B31E5F"/>
    <w:rsid w:val="00B34426"/>
    <w:rsid w:val="00B34540"/>
    <w:rsid w:val="00B34B62"/>
    <w:rsid w:val="00B34D58"/>
    <w:rsid w:val="00B35AE6"/>
    <w:rsid w:val="00B360C2"/>
    <w:rsid w:val="00B36FFD"/>
    <w:rsid w:val="00B376AD"/>
    <w:rsid w:val="00B40767"/>
    <w:rsid w:val="00B412D2"/>
    <w:rsid w:val="00B41F5A"/>
    <w:rsid w:val="00B42056"/>
    <w:rsid w:val="00B431DE"/>
    <w:rsid w:val="00B448B5"/>
    <w:rsid w:val="00B502EA"/>
    <w:rsid w:val="00B503B1"/>
    <w:rsid w:val="00B55864"/>
    <w:rsid w:val="00B5623B"/>
    <w:rsid w:val="00B563E5"/>
    <w:rsid w:val="00B56D7D"/>
    <w:rsid w:val="00B57159"/>
    <w:rsid w:val="00B574C2"/>
    <w:rsid w:val="00B57F4A"/>
    <w:rsid w:val="00B613BD"/>
    <w:rsid w:val="00B616F3"/>
    <w:rsid w:val="00B627DD"/>
    <w:rsid w:val="00B62E6B"/>
    <w:rsid w:val="00B6387B"/>
    <w:rsid w:val="00B66CB2"/>
    <w:rsid w:val="00B67282"/>
    <w:rsid w:val="00B67929"/>
    <w:rsid w:val="00B7038C"/>
    <w:rsid w:val="00B70B6E"/>
    <w:rsid w:val="00B714DA"/>
    <w:rsid w:val="00B71C78"/>
    <w:rsid w:val="00B720BD"/>
    <w:rsid w:val="00B72303"/>
    <w:rsid w:val="00B72BEF"/>
    <w:rsid w:val="00B736B0"/>
    <w:rsid w:val="00B73C85"/>
    <w:rsid w:val="00B7547B"/>
    <w:rsid w:val="00B755F2"/>
    <w:rsid w:val="00B756F0"/>
    <w:rsid w:val="00B75B1C"/>
    <w:rsid w:val="00B76595"/>
    <w:rsid w:val="00B76C20"/>
    <w:rsid w:val="00B77BEB"/>
    <w:rsid w:val="00B82825"/>
    <w:rsid w:val="00B82A3E"/>
    <w:rsid w:val="00B82DFC"/>
    <w:rsid w:val="00B82F26"/>
    <w:rsid w:val="00B832EF"/>
    <w:rsid w:val="00B84C24"/>
    <w:rsid w:val="00B84FB6"/>
    <w:rsid w:val="00B8595E"/>
    <w:rsid w:val="00B8597B"/>
    <w:rsid w:val="00B85CA2"/>
    <w:rsid w:val="00B865E7"/>
    <w:rsid w:val="00B8660E"/>
    <w:rsid w:val="00B86DC5"/>
    <w:rsid w:val="00B87BBF"/>
    <w:rsid w:val="00B9039D"/>
    <w:rsid w:val="00B903EC"/>
    <w:rsid w:val="00B90C3F"/>
    <w:rsid w:val="00B90F56"/>
    <w:rsid w:val="00B91441"/>
    <w:rsid w:val="00B93FEF"/>
    <w:rsid w:val="00B94EF0"/>
    <w:rsid w:val="00B96470"/>
    <w:rsid w:val="00B96D58"/>
    <w:rsid w:val="00B9713C"/>
    <w:rsid w:val="00B97406"/>
    <w:rsid w:val="00B97AD7"/>
    <w:rsid w:val="00BA1395"/>
    <w:rsid w:val="00BA19CE"/>
    <w:rsid w:val="00BA1A68"/>
    <w:rsid w:val="00BA2409"/>
    <w:rsid w:val="00BA2C80"/>
    <w:rsid w:val="00BA32A7"/>
    <w:rsid w:val="00BA3930"/>
    <w:rsid w:val="00BA3A38"/>
    <w:rsid w:val="00BA5136"/>
    <w:rsid w:val="00BA6254"/>
    <w:rsid w:val="00BA62A3"/>
    <w:rsid w:val="00BB2E29"/>
    <w:rsid w:val="00BB3620"/>
    <w:rsid w:val="00BB3B49"/>
    <w:rsid w:val="00BB4637"/>
    <w:rsid w:val="00BB4ABF"/>
    <w:rsid w:val="00BB4CCB"/>
    <w:rsid w:val="00BB5F29"/>
    <w:rsid w:val="00BB6B6F"/>
    <w:rsid w:val="00BB7353"/>
    <w:rsid w:val="00BC3AA5"/>
    <w:rsid w:val="00BC45C3"/>
    <w:rsid w:val="00BC51D5"/>
    <w:rsid w:val="00BD0A8F"/>
    <w:rsid w:val="00BD3F8A"/>
    <w:rsid w:val="00BD4ABD"/>
    <w:rsid w:val="00BD52D0"/>
    <w:rsid w:val="00BD596F"/>
    <w:rsid w:val="00BD7FF7"/>
    <w:rsid w:val="00BE0A5A"/>
    <w:rsid w:val="00BE29E0"/>
    <w:rsid w:val="00BE2CA7"/>
    <w:rsid w:val="00BE5258"/>
    <w:rsid w:val="00BE53E3"/>
    <w:rsid w:val="00BE5FE6"/>
    <w:rsid w:val="00BE6BD2"/>
    <w:rsid w:val="00BE7FA8"/>
    <w:rsid w:val="00BF0617"/>
    <w:rsid w:val="00BF15EF"/>
    <w:rsid w:val="00BF2109"/>
    <w:rsid w:val="00BF276C"/>
    <w:rsid w:val="00BF53E6"/>
    <w:rsid w:val="00BF63E5"/>
    <w:rsid w:val="00BF6A1E"/>
    <w:rsid w:val="00BF7031"/>
    <w:rsid w:val="00BF7570"/>
    <w:rsid w:val="00BF7E62"/>
    <w:rsid w:val="00BF7E96"/>
    <w:rsid w:val="00C00211"/>
    <w:rsid w:val="00C00585"/>
    <w:rsid w:val="00C05A5C"/>
    <w:rsid w:val="00C05B4B"/>
    <w:rsid w:val="00C06EC5"/>
    <w:rsid w:val="00C0728E"/>
    <w:rsid w:val="00C07836"/>
    <w:rsid w:val="00C1054F"/>
    <w:rsid w:val="00C10C29"/>
    <w:rsid w:val="00C113FA"/>
    <w:rsid w:val="00C121B7"/>
    <w:rsid w:val="00C12334"/>
    <w:rsid w:val="00C1293D"/>
    <w:rsid w:val="00C145C7"/>
    <w:rsid w:val="00C146DF"/>
    <w:rsid w:val="00C15A42"/>
    <w:rsid w:val="00C17EDD"/>
    <w:rsid w:val="00C20929"/>
    <w:rsid w:val="00C20A90"/>
    <w:rsid w:val="00C21450"/>
    <w:rsid w:val="00C2286A"/>
    <w:rsid w:val="00C22C6A"/>
    <w:rsid w:val="00C23371"/>
    <w:rsid w:val="00C255BB"/>
    <w:rsid w:val="00C2682E"/>
    <w:rsid w:val="00C26AAA"/>
    <w:rsid w:val="00C26FA2"/>
    <w:rsid w:val="00C270E0"/>
    <w:rsid w:val="00C307BF"/>
    <w:rsid w:val="00C30E8C"/>
    <w:rsid w:val="00C3134A"/>
    <w:rsid w:val="00C32BF0"/>
    <w:rsid w:val="00C32C50"/>
    <w:rsid w:val="00C336C5"/>
    <w:rsid w:val="00C3477E"/>
    <w:rsid w:val="00C35628"/>
    <w:rsid w:val="00C35E98"/>
    <w:rsid w:val="00C36201"/>
    <w:rsid w:val="00C36AF0"/>
    <w:rsid w:val="00C375A1"/>
    <w:rsid w:val="00C37933"/>
    <w:rsid w:val="00C4003B"/>
    <w:rsid w:val="00C41683"/>
    <w:rsid w:val="00C42ECC"/>
    <w:rsid w:val="00C4381B"/>
    <w:rsid w:val="00C45244"/>
    <w:rsid w:val="00C4541C"/>
    <w:rsid w:val="00C4570B"/>
    <w:rsid w:val="00C47FB6"/>
    <w:rsid w:val="00C51775"/>
    <w:rsid w:val="00C51FB3"/>
    <w:rsid w:val="00C51FD7"/>
    <w:rsid w:val="00C5255C"/>
    <w:rsid w:val="00C5291F"/>
    <w:rsid w:val="00C52CD1"/>
    <w:rsid w:val="00C52ECB"/>
    <w:rsid w:val="00C53FFE"/>
    <w:rsid w:val="00C54C1D"/>
    <w:rsid w:val="00C5612B"/>
    <w:rsid w:val="00C565A8"/>
    <w:rsid w:val="00C56D80"/>
    <w:rsid w:val="00C578C4"/>
    <w:rsid w:val="00C60C29"/>
    <w:rsid w:val="00C61744"/>
    <w:rsid w:val="00C61915"/>
    <w:rsid w:val="00C62313"/>
    <w:rsid w:val="00C669D6"/>
    <w:rsid w:val="00C66A8C"/>
    <w:rsid w:val="00C670CE"/>
    <w:rsid w:val="00C67115"/>
    <w:rsid w:val="00C70FB3"/>
    <w:rsid w:val="00C71E42"/>
    <w:rsid w:val="00C73633"/>
    <w:rsid w:val="00C74730"/>
    <w:rsid w:val="00C7502B"/>
    <w:rsid w:val="00C7519E"/>
    <w:rsid w:val="00C76251"/>
    <w:rsid w:val="00C7643C"/>
    <w:rsid w:val="00C76840"/>
    <w:rsid w:val="00C769B0"/>
    <w:rsid w:val="00C77889"/>
    <w:rsid w:val="00C77ACE"/>
    <w:rsid w:val="00C77AF8"/>
    <w:rsid w:val="00C77C6C"/>
    <w:rsid w:val="00C80F4C"/>
    <w:rsid w:val="00C81099"/>
    <w:rsid w:val="00C84BA8"/>
    <w:rsid w:val="00C86C28"/>
    <w:rsid w:val="00C86D0C"/>
    <w:rsid w:val="00C87181"/>
    <w:rsid w:val="00C8776D"/>
    <w:rsid w:val="00C87D89"/>
    <w:rsid w:val="00C90333"/>
    <w:rsid w:val="00C903D9"/>
    <w:rsid w:val="00C92324"/>
    <w:rsid w:val="00C92846"/>
    <w:rsid w:val="00C930FF"/>
    <w:rsid w:val="00C93C47"/>
    <w:rsid w:val="00C946EC"/>
    <w:rsid w:val="00C9473C"/>
    <w:rsid w:val="00C95ED3"/>
    <w:rsid w:val="00CA141D"/>
    <w:rsid w:val="00CA1C41"/>
    <w:rsid w:val="00CA314D"/>
    <w:rsid w:val="00CA37E8"/>
    <w:rsid w:val="00CA3B3B"/>
    <w:rsid w:val="00CA41DF"/>
    <w:rsid w:val="00CA5520"/>
    <w:rsid w:val="00CA628D"/>
    <w:rsid w:val="00CB033A"/>
    <w:rsid w:val="00CB2234"/>
    <w:rsid w:val="00CB22A8"/>
    <w:rsid w:val="00CB2DF6"/>
    <w:rsid w:val="00CB5516"/>
    <w:rsid w:val="00CB5E88"/>
    <w:rsid w:val="00CC01E3"/>
    <w:rsid w:val="00CC2BF6"/>
    <w:rsid w:val="00CC35F5"/>
    <w:rsid w:val="00CC3BD8"/>
    <w:rsid w:val="00CC3C75"/>
    <w:rsid w:val="00CC3CD8"/>
    <w:rsid w:val="00CD0B00"/>
    <w:rsid w:val="00CD19CF"/>
    <w:rsid w:val="00CD1AB0"/>
    <w:rsid w:val="00CD2F1B"/>
    <w:rsid w:val="00CD3F12"/>
    <w:rsid w:val="00CD4657"/>
    <w:rsid w:val="00CD5D2D"/>
    <w:rsid w:val="00CD6133"/>
    <w:rsid w:val="00CD69A3"/>
    <w:rsid w:val="00CE0059"/>
    <w:rsid w:val="00CE04CA"/>
    <w:rsid w:val="00CE07E3"/>
    <w:rsid w:val="00CE18BD"/>
    <w:rsid w:val="00CE2232"/>
    <w:rsid w:val="00CE2499"/>
    <w:rsid w:val="00CE25E9"/>
    <w:rsid w:val="00CE3B8D"/>
    <w:rsid w:val="00CE3BBF"/>
    <w:rsid w:val="00CE5CEC"/>
    <w:rsid w:val="00CE7CB0"/>
    <w:rsid w:val="00CE7DD9"/>
    <w:rsid w:val="00CF1756"/>
    <w:rsid w:val="00CF19A1"/>
    <w:rsid w:val="00CF2F24"/>
    <w:rsid w:val="00CF2F56"/>
    <w:rsid w:val="00CF3AED"/>
    <w:rsid w:val="00CF55CF"/>
    <w:rsid w:val="00CF56A4"/>
    <w:rsid w:val="00CF5C27"/>
    <w:rsid w:val="00CF6305"/>
    <w:rsid w:val="00CF6F10"/>
    <w:rsid w:val="00CF79D5"/>
    <w:rsid w:val="00D00196"/>
    <w:rsid w:val="00D003CE"/>
    <w:rsid w:val="00D00DE6"/>
    <w:rsid w:val="00D01110"/>
    <w:rsid w:val="00D02F13"/>
    <w:rsid w:val="00D03EC2"/>
    <w:rsid w:val="00D05E70"/>
    <w:rsid w:val="00D068B7"/>
    <w:rsid w:val="00D0729D"/>
    <w:rsid w:val="00D07502"/>
    <w:rsid w:val="00D10F97"/>
    <w:rsid w:val="00D11260"/>
    <w:rsid w:val="00D11602"/>
    <w:rsid w:val="00D13F1C"/>
    <w:rsid w:val="00D1525A"/>
    <w:rsid w:val="00D154A6"/>
    <w:rsid w:val="00D154BF"/>
    <w:rsid w:val="00D156B1"/>
    <w:rsid w:val="00D157B0"/>
    <w:rsid w:val="00D16512"/>
    <w:rsid w:val="00D16F56"/>
    <w:rsid w:val="00D171D6"/>
    <w:rsid w:val="00D17761"/>
    <w:rsid w:val="00D21336"/>
    <w:rsid w:val="00D218AB"/>
    <w:rsid w:val="00D23C8D"/>
    <w:rsid w:val="00D24465"/>
    <w:rsid w:val="00D26223"/>
    <w:rsid w:val="00D2736B"/>
    <w:rsid w:val="00D275FC"/>
    <w:rsid w:val="00D27F7C"/>
    <w:rsid w:val="00D30B68"/>
    <w:rsid w:val="00D347F7"/>
    <w:rsid w:val="00D364F0"/>
    <w:rsid w:val="00D420E4"/>
    <w:rsid w:val="00D423A3"/>
    <w:rsid w:val="00D43131"/>
    <w:rsid w:val="00D43141"/>
    <w:rsid w:val="00D43E41"/>
    <w:rsid w:val="00D44333"/>
    <w:rsid w:val="00D45AC5"/>
    <w:rsid w:val="00D46780"/>
    <w:rsid w:val="00D51C9B"/>
    <w:rsid w:val="00D51D4D"/>
    <w:rsid w:val="00D52432"/>
    <w:rsid w:val="00D527A0"/>
    <w:rsid w:val="00D535AA"/>
    <w:rsid w:val="00D53692"/>
    <w:rsid w:val="00D53A1A"/>
    <w:rsid w:val="00D53A83"/>
    <w:rsid w:val="00D545F8"/>
    <w:rsid w:val="00D54D2F"/>
    <w:rsid w:val="00D54D39"/>
    <w:rsid w:val="00D550FA"/>
    <w:rsid w:val="00D570BB"/>
    <w:rsid w:val="00D57445"/>
    <w:rsid w:val="00D60604"/>
    <w:rsid w:val="00D60F45"/>
    <w:rsid w:val="00D61F06"/>
    <w:rsid w:val="00D6268D"/>
    <w:rsid w:val="00D639CF"/>
    <w:rsid w:val="00D6475A"/>
    <w:rsid w:val="00D6546D"/>
    <w:rsid w:val="00D66AAE"/>
    <w:rsid w:val="00D66AC5"/>
    <w:rsid w:val="00D66F48"/>
    <w:rsid w:val="00D67C69"/>
    <w:rsid w:val="00D70086"/>
    <w:rsid w:val="00D718BF"/>
    <w:rsid w:val="00D7266C"/>
    <w:rsid w:val="00D733C0"/>
    <w:rsid w:val="00D73B6E"/>
    <w:rsid w:val="00D7532F"/>
    <w:rsid w:val="00D761F0"/>
    <w:rsid w:val="00D76231"/>
    <w:rsid w:val="00D77772"/>
    <w:rsid w:val="00D77B78"/>
    <w:rsid w:val="00D77E45"/>
    <w:rsid w:val="00D80A8B"/>
    <w:rsid w:val="00D8237C"/>
    <w:rsid w:val="00D82ACA"/>
    <w:rsid w:val="00D835CC"/>
    <w:rsid w:val="00D8471B"/>
    <w:rsid w:val="00D84CA7"/>
    <w:rsid w:val="00D85661"/>
    <w:rsid w:val="00D90679"/>
    <w:rsid w:val="00D91FA6"/>
    <w:rsid w:val="00D9249F"/>
    <w:rsid w:val="00D92BA0"/>
    <w:rsid w:val="00D93898"/>
    <w:rsid w:val="00D93EB0"/>
    <w:rsid w:val="00D9428E"/>
    <w:rsid w:val="00D9489B"/>
    <w:rsid w:val="00D948D9"/>
    <w:rsid w:val="00D95B9D"/>
    <w:rsid w:val="00D97E70"/>
    <w:rsid w:val="00DA02C1"/>
    <w:rsid w:val="00DA1278"/>
    <w:rsid w:val="00DA15C3"/>
    <w:rsid w:val="00DA2A20"/>
    <w:rsid w:val="00DA2C0F"/>
    <w:rsid w:val="00DA3A24"/>
    <w:rsid w:val="00DA3ECC"/>
    <w:rsid w:val="00DA52D6"/>
    <w:rsid w:val="00DA5C9E"/>
    <w:rsid w:val="00DA6AD8"/>
    <w:rsid w:val="00DA7847"/>
    <w:rsid w:val="00DA7A3D"/>
    <w:rsid w:val="00DA7EFE"/>
    <w:rsid w:val="00DB0760"/>
    <w:rsid w:val="00DB0A30"/>
    <w:rsid w:val="00DB1BE2"/>
    <w:rsid w:val="00DB1D84"/>
    <w:rsid w:val="00DB28B8"/>
    <w:rsid w:val="00DB2AE1"/>
    <w:rsid w:val="00DB3209"/>
    <w:rsid w:val="00DB47EF"/>
    <w:rsid w:val="00DB48BD"/>
    <w:rsid w:val="00DB4D74"/>
    <w:rsid w:val="00DB526E"/>
    <w:rsid w:val="00DB670B"/>
    <w:rsid w:val="00DC0EF0"/>
    <w:rsid w:val="00DC1370"/>
    <w:rsid w:val="00DC164E"/>
    <w:rsid w:val="00DC3539"/>
    <w:rsid w:val="00DC372A"/>
    <w:rsid w:val="00DC40FF"/>
    <w:rsid w:val="00DC514B"/>
    <w:rsid w:val="00DC54FE"/>
    <w:rsid w:val="00DC5F4D"/>
    <w:rsid w:val="00DC7CD3"/>
    <w:rsid w:val="00DD0A5F"/>
    <w:rsid w:val="00DD1240"/>
    <w:rsid w:val="00DD1892"/>
    <w:rsid w:val="00DD1A8E"/>
    <w:rsid w:val="00DD1E39"/>
    <w:rsid w:val="00DD2297"/>
    <w:rsid w:val="00DD2C2A"/>
    <w:rsid w:val="00DD2CEF"/>
    <w:rsid w:val="00DD3735"/>
    <w:rsid w:val="00DD388E"/>
    <w:rsid w:val="00DD4BBE"/>
    <w:rsid w:val="00DD5D51"/>
    <w:rsid w:val="00DD663F"/>
    <w:rsid w:val="00DD7903"/>
    <w:rsid w:val="00DE039D"/>
    <w:rsid w:val="00DE1CDC"/>
    <w:rsid w:val="00DE2110"/>
    <w:rsid w:val="00DE3832"/>
    <w:rsid w:val="00DE3A96"/>
    <w:rsid w:val="00DE4BE7"/>
    <w:rsid w:val="00DE743E"/>
    <w:rsid w:val="00DE7D6A"/>
    <w:rsid w:val="00DF0605"/>
    <w:rsid w:val="00DF0792"/>
    <w:rsid w:val="00DF0798"/>
    <w:rsid w:val="00DF3039"/>
    <w:rsid w:val="00DF4570"/>
    <w:rsid w:val="00DF49B4"/>
    <w:rsid w:val="00DF4CC2"/>
    <w:rsid w:val="00DF55C9"/>
    <w:rsid w:val="00DF57E5"/>
    <w:rsid w:val="00DF6651"/>
    <w:rsid w:val="00DF7893"/>
    <w:rsid w:val="00E00671"/>
    <w:rsid w:val="00E01060"/>
    <w:rsid w:val="00E018D0"/>
    <w:rsid w:val="00E018DF"/>
    <w:rsid w:val="00E04283"/>
    <w:rsid w:val="00E0506D"/>
    <w:rsid w:val="00E052F3"/>
    <w:rsid w:val="00E054FF"/>
    <w:rsid w:val="00E05AEA"/>
    <w:rsid w:val="00E06061"/>
    <w:rsid w:val="00E07565"/>
    <w:rsid w:val="00E10285"/>
    <w:rsid w:val="00E1099B"/>
    <w:rsid w:val="00E113D2"/>
    <w:rsid w:val="00E11B2F"/>
    <w:rsid w:val="00E13B8F"/>
    <w:rsid w:val="00E14A6F"/>
    <w:rsid w:val="00E169CE"/>
    <w:rsid w:val="00E17819"/>
    <w:rsid w:val="00E201D4"/>
    <w:rsid w:val="00E2051B"/>
    <w:rsid w:val="00E20E09"/>
    <w:rsid w:val="00E2304E"/>
    <w:rsid w:val="00E232CA"/>
    <w:rsid w:val="00E2338E"/>
    <w:rsid w:val="00E24B11"/>
    <w:rsid w:val="00E24F63"/>
    <w:rsid w:val="00E25FBA"/>
    <w:rsid w:val="00E267DE"/>
    <w:rsid w:val="00E276C6"/>
    <w:rsid w:val="00E2770A"/>
    <w:rsid w:val="00E27BAD"/>
    <w:rsid w:val="00E300A5"/>
    <w:rsid w:val="00E3064B"/>
    <w:rsid w:val="00E307AF"/>
    <w:rsid w:val="00E30831"/>
    <w:rsid w:val="00E32086"/>
    <w:rsid w:val="00E321A7"/>
    <w:rsid w:val="00E32CA9"/>
    <w:rsid w:val="00E33ED6"/>
    <w:rsid w:val="00E34B1A"/>
    <w:rsid w:val="00E35831"/>
    <w:rsid w:val="00E3663E"/>
    <w:rsid w:val="00E37CA0"/>
    <w:rsid w:val="00E429A2"/>
    <w:rsid w:val="00E429DF"/>
    <w:rsid w:val="00E44221"/>
    <w:rsid w:val="00E44357"/>
    <w:rsid w:val="00E47324"/>
    <w:rsid w:val="00E47D9C"/>
    <w:rsid w:val="00E50166"/>
    <w:rsid w:val="00E50738"/>
    <w:rsid w:val="00E5113A"/>
    <w:rsid w:val="00E52B23"/>
    <w:rsid w:val="00E52E6E"/>
    <w:rsid w:val="00E52E8D"/>
    <w:rsid w:val="00E53DC4"/>
    <w:rsid w:val="00E54E20"/>
    <w:rsid w:val="00E55CF3"/>
    <w:rsid w:val="00E55F5F"/>
    <w:rsid w:val="00E56178"/>
    <w:rsid w:val="00E566B9"/>
    <w:rsid w:val="00E574CE"/>
    <w:rsid w:val="00E600E9"/>
    <w:rsid w:val="00E603D5"/>
    <w:rsid w:val="00E60D78"/>
    <w:rsid w:val="00E60EEF"/>
    <w:rsid w:val="00E6181A"/>
    <w:rsid w:val="00E61E19"/>
    <w:rsid w:val="00E64229"/>
    <w:rsid w:val="00E64E0C"/>
    <w:rsid w:val="00E65F0C"/>
    <w:rsid w:val="00E661EB"/>
    <w:rsid w:val="00E672F6"/>
    <w:rsid w:val="00E6798F"/>
    <w:rsid w:val="00E67D3A"/>
    <w:rsid w:val="00E710A3"/>
    <w:rsid w:val="00E71C52"/>
    <w:rsid w:val="00E71FFB"/>
    <w:rsid w:val="00E7231F"/>
    <w:rsid w:val="00E72DE6"/>
    <w:rsid w:val="00E73B71"/>
    <w:rsid w:val="00E745A4"/>
    <w:rsid w:val="00E75E44"/>
    <w:rsid w:val="00E76A2B"/>
    <w:rsid w:val="00E80EF5"/>
    <w:rsid w:val="00E81D96"/>
    <w:rsid w:val="00E8264C"/>
    <w:rsid w:val="00E8480B"/>
    <w:rsid w:val="00E8488F"/>
    <w:rsid w:val="00E85BA4"/>
    <w:rsid w:val="00E865E4"/>
    <w:rsid w:val="00E869BF"/>
    <w:rsid w:val="00E86C53"/>
    <w:rsid w:val="00E86D90"/>
    <w:rsid w:val="00E8790C"/>
    <w:rsid w:val="00E87B99"/>
    <w:rsid w:val="00E905D0"/>
    <w:rsid w:val="00E90B40"/>
    <w:rsid w:val="00E927C5"/>
    <w:rsid w:val="00E935EE"/>
    <w:rsid w:val="00E94426"/>
    <w:rsid w:val="00E946D8"/>
    <w:rsid w:val="00E9623F"/>
    <w:rsid w:val="00E97471"/>
    <w:rsid w:val="00E9788E"/>
    <w:rsid w:val="00E97D38"/>
    <w:rsid w:val="00EA0182"/>
    <w:rsid w:val="00EA0B13"/>
    <w:rsid w:val="00EA128D"/>
    <w:rsid w:val="00EA1E3E"/>
    <w:rsid w:val="00EA22FB"/>
    <w:rsid w:val="00EA2607"/>
    <w:rsid w:val="00EA3CEA"/>
    <w:rsid w:val="00EA5CF0"/>
    <w:rsid w:val="00EA5D86"/>
    <w:rsid w:val="00EA5F46"/>
    <w:rsid w:val="00EA6B33"/>
    <w:rsid w:val="00EA6E03"/>
    <w:rsid w:val="00EA7CD3"/>
    <w:rsid w:val="00EB0999"/>
    <w:rsid w:val="00EB141B"/>
    <w:rsid w:val="00EB1DDA"/>
    <w:rsid w:val="00EB3515"/>
    <w:rsid w:val="00EB63CF"/>
    <w:rsid w:val="00EB71E7"/>
    <w:rsid w:val="00EC01DF"/>
    <w:rsid w:val="00EC106C"/>
    <w:rsid w:val="00EC20BB"/>
    <w:rsid w:val="00EC35ED"/>
    <w:rsid w:val="00EC3DB8"/>
    <w:rsid w:val="00EC696E"/>
    <w:rsid w:val="00EC7781"/>
    <w:rsid w:val="00EC7868"/>
    <w:rsid w:val="00EC7DCC"/>
    <w:rsid w:val="00ED14B3"/>
    <w:rsid w:val="00ED2939"/>
    <w:rsid w:val="00ED40F9"/>
    <w:rsid w:val="00ED5876"/>
    <w:rsid w:val="00ED7B33"/>
    <w:rsid w:val="00EE0A4E"/>
    <w:rsid w:val="00EE0B7E"/>
    <w:rsid w:val="00EE0F05"/>
    <w:rsid w:val="00EE4F5B"/>
    <w:rsid w:val="00EE50A9"/>
    <w:rsid w:val="00EE7178"/>
    <w:rsid w:val="00EE7B4D"/>
    <w:rsid w:val="00EF0589"/>
    <w:rsid w:val="00EF0593"/>
    <w:rsid w:val="00EF1906"/>
    <w:rsid w:val="00EF2590"/>
    <w:rsid w:val="00EF2AE0"/>
    <w:rsid w:val="00EF374C"/>
    <w:rsid w:val="00EF4021"/>
    <w:rsid w:val="00EF4502"/>
    <w:rsid w:val="00EF4E47"/>
    <w:rsid w:val="00EF51DC"/>
    <w:rsid w:val="00EF5227"/>
    <w:rsid w:val="00EF5374"/>
    <w:rsid w:val="00EF5B0C"/>
    <w:rsid w:val="00EF7699"/>
    <w:rsid w:val="00F0146F"/>
    <w:rsid w:val="00F01C50"/>
    <w:rsid w:val="00F01FB4"/>
    <w:rsid w:val="00F02FDD"/>
    <w:rsid w:val="00F051CD"/>
    <w:rsid w:val="00F0537F"/>
    <w:rsid w:val="00F05F47"/>
    <w:rsid w:val="00F06B4A"/>
    <w:rsid w:val="00F107D0"/>
    <w:rsid w:val="00F110AC"/>
    <w:rsid w:val="00F119C9"/>
    <w:rsid w:val="00F11E77"/>
    <w:rsid w:val="00F158B7"/>
    <w:rsid w:val="00F168C4"/>
    <w:rsid w:val="00F17A9A"/>
    <w:rsid w:val="00F17BBC"/>
    <w:rsid w:val="00F17FE7"/>
    <w:rsid w:val="00F210BB"/>
    <w:rsid w:val="00F21595"/>
    <w:rsid w:val="00F22620"/>
    <w:rsid w:val="00F24A75"/>
    <w:rsid w:val="00F271FD"/>
    <w:rsid w:val="00F305FA"/>
    <w:rsid w:val="00F30A22"/>
    <w:rsid w:val="00F32A7B"/>
    <w:rsid w:val="00F33288"/>
    <w:rsid w:val="00F33B1F"/>
    <w:rsid w:val="00F36F36"/>
    <w:rsid w:val="00F37312"/>
    <w:rsid w:val="00F3781A"/>
    <w:rsid w:val="00F406E4"/>
    <w:rsid w:val="00F40AF7"/>
    <w:rsid w:val="00F423DB"/>
    <w:rsid w:val="00F4286C"/>
    <w:rsid w:val="00F42CDA"/>
    <w:rsid w:val="00F44879"/>
    <w:rsid w:val="00F44DF7"/>
    <w:rsid w:val="00F45F53"/>
    <w:rsid w:val="00F46930"/>
    <w:rsid w:val="00F47043"/>
    <w:rsid w:val="00F479FA"/>
    <w:rsid w:val="00F500B3"/>
    <w:rsid w:val="00F501E3"/>
    <w:rsid w:val="00F539EE"/>
    <w:rsid w:val="00F54405"/>
    <w:rsid w:val="00F54A9D"/>
    <w:rsid w:val="00F55190"/>
    <w:rsid w:val="00F5636C"/>
    <w:rsid w:val="00F57099"/>
    <w:rsid w:val="00F571E9"/>
    <w:rsid w:val="00F60B06"/>
    <w:rsid w:val="00F62738"/>
    <w:rsid w:val="00F63099"/>
    <w:rsid w:val="00F633AB"/>
    <w:rsid w:val="00F64191"/>
    <w:rsid w:val="00F65FCD"/>
    <w:rsid w:val="00F66866"/>
    <w:rsid w:val="00F66A59"/>
    <w:rsid w:val="00F67948"/>
    <w:rsid w:val="00F67A4B"/>
    <w:rsid w:val="00F67B4A"/>
    <w:rsid w:val="00F70096"/>
    <w:rsid w:val="00F70301"/>
    <w:rsid w:val="00F70432"/>
    <w:rsid w:val="00F71845"/>
    <w:rsid w:val="00F73085"/>
    <w:rsid w:val="00F73501"/>
    <w:rsid w:val="00F76F1D"/>
    <w:rsid w:val="00F777E4"/>
    <w:rsid w:val="00F778BA"/>
    <w:rsid w:val="00F803D0"/>
    <w:rsid w:val="00F81588"/>
    <w:rsid w:val="00F82E91"/>
    <w:rsid w:val="00F8330C"/>
    <w:rsid w:val="00F84B35"/>
    <w:rsid w:val="00F8505E"/>
    <w:rsid w:val="00F853EC"/>
    <w:rsid w:val="00F859B1"/>
    <w:rsid w:val="00F85DC9"/>
    <w:rsid w:val="00F85FAA"/>
    <w:rsid w:val="00F8655C"/>
    <w:rsid w:val="00F867EC"/>
    <w:rsid w:val="00F90AE7"/>
    <w:rsid w:val="00F91544"/>
    <w:rsid w:val="00F915D3"/>
    <w:rsid w:val="00F91FDD"/>
    <w:rsid w:val="00F92233"/>
    <w:rsid w:val="00F92FBC"/>
    <w:rsid w:val="00F9355D"/>
    <w:rsid w:val="00F94461"/>
    <w:rsid w:val="00F946BC"/>
    <w:rsid w:val="00F97014"/>
    <w:rsid w:val="00FA001B"/>
    <w:rsid w:val="00FA0BE2"/>
    <w:rsid w:val="00FA2824"/>
    <w:rsid w:val="00FA3956"/>
    <w:rsid w:val="00FA6A73"/>
    <w:rsid w:val="00FA7205"/>
    <w:rsid w:val="00FB04DE"/>
    <w:rsid w:val="00FB2233"/>
    <w:rsid w:val="00FB4257"/>
    <w:rsid w:val="00FB4C1A"/>
    <w:rsid w:val="00FB5260"/>
    <w:rsid w:val="00FB71AC"/>
    <w:rsid w:val="00FC1F3A"/>
    <w:rsid w:val="00FC28EF"/>
    <w:rsid w:val="00FC2DC7"/>
    <w:rsid w:val="00FC4BB9"/>
    <w:rsid w:val="00FC655A"/>
    <w:rsid w:val="00FC7F06"/>
    <w:rsid w:val="00FD1556"/>
    <w:rsid w:val="00FD1738"/>
    <w:rsid w:val="00FD1A60"/>
    <w:rsid w:val="00FD1F46"/>
    <w:rsid w:val="00FD22FE"/>
    <w:rsid w:val="00FD232C"/>
    <w:rsid w:val="00FD2508"/>
    <w:rsid w:val="00FD4B9A"/>
    <w:rsid w:val="00FD4C3C"/>
    <w:rsid w:val="00FD4D2D"/>
    <w:rsid w:val="00FD56ED"/>
    <w:rsid w:val="00FD67B2"/>
    <w:rsid w:val="00FD704D"/>
    <w:rsid w:val="00FD740A"/>
    <w:rsid w:val="00FD7C2B"/>
    <w:rsid w:val="00FE09AD"/>
    <w:rsid w:val="00FE191C"/>
    <w:rsid w:val="00FE1F01"/>
    <w:rsid w:val="00FE21A3"/>
    <w:rsid w:val="00FE35B6"/>
    <w:rsid w:val="00FE5318"/>
    <w:rsid w:val="00FE5836"/>
    <w:rsid w:val="00FE5E46"/>
    <w:rsid w:val="00FE604C"/>
    <w:rsid w:val="00FE7CE0"/>
    <w:rsid w:val="00FE7DA8"/>
    <w:rsid w:val="00FF1D79"/>
    <w:rsid w:val="00FF2471"/>
    <w:rsid w:val="00FF2A42"/>
    <w:rsid w:val="00FF3CD3"/>
    <w:rsid w:val="00FF7224"/>
    <w:rsid w:val="00FF760E"/>
    <w:rsid w:val="00FF7B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5AA26470"/>
  <w15:docId w15:val="{F6F22A3E-F915-4C79-AA69-F21E9D4B8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67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58B7"/>
    <w:pPr>
      <w:ind w:left="720"/>
      <w:contextualSpacing/>
    </w:pPr>
  </w:style>
  <w:style w:type="table" w:styleId="TableGrid">
    <w:name w:val="Table Grid"/>
    <w:basedOn w:val="TableNormal"/>
    <w:uiPriority w:val="59"/>
    <w:rsid w:val="002158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5B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B0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D40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40F9"/>
  </w:style>
  <w:style w:type="paragraph" w:styleId="Footer">
    <w:name w:val="footer"/>
    <w:basedOn w:val="Normal"/>
    <w:link w:val="FooterChar"/>
    <w:uiPriority w:val="99"/>
    <w:unhideWhenUsed/>
    <w:rsid w:val="00ED40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40F9"/>
  </w:style>
  <w:style w:type="character" w:customStyle="1" w:styleId="style541">
    <w:name w:val="style541"/>
    <w:basedOn w:val="DefaultParagraphFont"/>
    <w:rsid w:val="00972352"/>
    <w:rPr>
      <w:rFonts w:ascii="Georgia" w:hAnsi="Georgia" w:hint="default"/>
      <w:b/>
      <w:bCs/>
      <w:color w:val="006666"/>
      <w:sz w:val="24"/>
      <w:szCs w:val="24"/>
    </w:rPr>
  </w:style>
  <w:style w:type="paragraph" w:styleId="NoSpacing">
    <w:name w:val="No Spacing"/>
    <w:uiPriority w:val="1"/>
    <w:qFormat/>
    <w:rsid w:val="005F26CB"/>
    <w:pPr>
      <w:spacing w:after="0" w:line="240" w:lineRule="auto"/>
    </w:pPr>
  </w:style>
  <w:style w:type="paragraph" w:styleId="Revision">
    <w:name w:val="Revision"/>
    <w:hidden/>
    <w:uiPriority w:val="99"/>
    <w:semiHidden/>
    <w:rsid w:val="00D026D9"/>
    <w:pPr>
      <w:spacing w:after="0" w:line="240" w:lineRule="auto"/>
    </w:pPr>
  </w:style>
  <w:style w:type="paragraph" w:styleId="Subtitle">
    <w:name w:val="Subtitle"/>
    <w:basedOn w:val="Normal"/>
    <w:next w:val="Normal"/>
    <w:link w:val="SubtitleChar"/>
    <w:uiPriority w:val="11"/>
    <w:qFormat/>
    <w:rsid w:val="00190720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90720"/>
    <w:rPr>
      <w:rFonts w:eastAsiaTheme="minorEastAsia"/>
      <w:color w:val="5A5A5A" w:themeColor="text1" w:themeTint="A5"/>
      <w:spacing w:val="15"/>
    </w:rPr>
  </w:style>
  <w:style w:type="table" w:customStyle="1" w:styleId="TableGrid1">
    <w:name w:val="Table Grid1"/>
    <w:basedOn w:val="TableNormal"/>
    <w:next w:val="TableGrid"/>
    <w:uiPriority w:val="59"/>
    <w:rsid w:val="00E52E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3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8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6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2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0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3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6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8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AEAFF5-B0BC-454D-824B-E210F0CAE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10089128</dc:creator>
  <cp:keywords/>
  <dc:description/>
  <cp:lastModifiedBy>Mohd Ridwan bin Abdul Rahman</cp:lastModifiedBy>
  <cp:revision>6</cp:revision>
  <cp:lastPrinted>2019-02-15T07:16:00Z</cp:lastPrinted>
  <dcterms:created xsi:type="dcterms:W3CDTF">2019-05-09T07:20:00Z</dcterms:created>
  <dcterms:modified xsi:type="dcterms:W3CDTF">2019-12-08T14:05:00Z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-1190446511</vt:i4>
  </property>
</Properties>
</file>